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E93CF" w14:textId="77777777" w:rsidR="008916EE" w:rsidRPr="001622C6" w:rsidRDefault="008916EE" w:rsidP="008916EE">
      <w:pPr>
        <w:pStyle w:val="Default"/>
        <w:rPr>
          <w:rFonts w:ascii="Arial" w:hAnsi="Arial" w:cs="Arial"/>
        </w:rPr>
      </w:pPr>
    </w:p>
    <w:p w14:paraId="0EAB8C89" w14:textId="77777777" w:rsidR="001622C6" w:rsidRPr="001622C6" w:rsidRDefault="001622C6" w:rsidP="001622C6">
      <w:pPr>
        <w:pStyle w:val="Textoindependiente"/>
        <w:jc w:val="center"/>
        <w:rPr>
          <w:rFonts w:ascii="Arial" w:hAnsi="Arial" w:cs="Arial"/>
          <w:b/>
        </w:rPr>
      </w:pPr>
      <w:r w:rsidRPr="001622C6">
        <w:rPr>
          <w:rFonts w:ascii="Arial" w:hAnsi="Arial" w:cs="Arial"/>
          <w:b/>
        </w:rPr>
        <w:t>INSTITUTO DE CIENCIAS SOCIALES Y HUMANIDADES</w:t>
      </w:r>
    </w:p>
    <w:p w14:paraId="6A991AF1" w14:textId="03D51F1D" w:rsidR="001622C6" w:rsidRPr="001622C6" w:rsidRDefault="001622C6" w:rsidP="001622C6">
      <w:pPr>
        <w:pStyle w:val="Textoindependiente"/>
        <w:jc w:val="center"/>
        <w:rPr>
          <w:rFonts w:ascii="Arial" w:hAnsi="Arial" w:cs="Arial"/>
          <w:b/>
        </w:rPr>
      </w:pPr>
      <w:r w:rsidRPr="001622C6">
        <w:rPr>
          <w:rFonts w:ascii="Arial" w:hAnsi="Arial" w:cs="Arial"/>
          <w:b/>
        </w:rPr>
        <w:t>“ALFONSO VÉLEZ PLIEGO”</w:t>
      </w:r>
    </w:p>
    <w:p w14:paraId="0C795554" w14:textId="3FF9BB74" w:rsidR="008916EE" w:rsidRPr="001622C6" w:rsidRDefault="008916EE" w:rsidP="008916EE">
      <w:pPr>
        <w:pStyle w:val="Default"/>
        <w:jc w:val="center"/>
        <w:rPr>
          <w:rFonts w:ascii="Arial" w:hAnsi="Arial" w:cs="Arial"/>
        </w:rPr>
      </w:pPr>
      <w:r w:rsidRPr="001622C6">
        <w:rPr>
          <w:rFonts w:ascii="Arial" w:hAnsi="Arial" w:cs="Arial"/>
          <w:b/>
          <w:bCs/>
        </w:rPr>
        <w:t>Normas Complementarias a la convocatoria 202</w:t>
      </w:r>
      <w:r w:rsidR="0057257B" w:rsidRPr="001622C6">
        <w:rPr>
          <w:rFonts w:ascii="Arial" w:hAnsi="Arial" w:cs="Arial"/>
          <w:b/>
          <w:bCs/>
        </w:rPr>
        <w:t>4</w:t>
      </w:r>
    </w:p>
    <w:p w14:paraId="25CB24ED" w14:textId="77777777" w:rsidR="008916EE" w:rsidRPr="001622C6" w:rsidRDefault="008916EE" w:rsidP="008916EE">
      <w:pPr>
        <w:pStyle w:val="Default"/>
        <w:jc w:val="center"/>
        <w:rPr>
          <w:rFonts w:ascii="Arial" w:hAnsi="Arial" w:cs="Arial"/>
        </w:rPr>
      </w:pPr>
      <w:r w:rsidRPr="001622C6">
        <w:rPr>
          <w:rFonts w:ascii="Arial" w:hAnsi="Arial" w:cs="Arial"/>
          <w:b/>
          <w:bCs/>
        </w:rPr>
        <w:t>Programa de Maestría en Antropología Sociocultural</w:t>
      </w:r>
    </w:p>
    <w:p w14:paraId="7D544E6B" w14:textId="4B05E2AC" w:rsidR="008916EE" w:rsidRPr="001622C6" w:rsidRDefault="008916EE" w:rsidP="008916EE">
      <w:pPr>
        <w:pStyle w:val="Default"/>
        <w:jc w:val="center"/>
        <w:rPr>
          <w:rFonts w:ascii="Arial" w:hAnsi="Arial" w:cs="Arial"/>
        </w:rPr>
      </w:pPr>
      <w:r w:rsidRPr="001622C6">
        <w:rPr>
          <w:rFonts w:ascii="Arial" w:hAnsi="Arial" w:cs="Arial"/>
          <w:b/>
          <w:bCs/>
        </w:rPr>
        <w:t>(MASC 202</w:t>
      </w:r>
      <w:r w:rsidR="00A80895" w:rsidRPr="001622C6">
        <w:rPr>
          <w:rFonts w:ascii="Arial" w:hAnsi="Arial" w:cs="Arial"/>
          <w:b/>
          <w:bCs/>
        </w:rPr>
        <w:t>4</w:t>
      </w:r>
      <w:r w:rsidRPr="001622C6">
        <w:rPr>
          <w:rFonts w:ascii="Arial" w:hAnsi="Arial" w:cs="Arial"/>
          <w:b/>
          <w:bCs/>
        </w:rPr>
        <w:t>-202</w:t>
      </w:r>
      <w:r w:rsidR="00A80895" w:rsidRPr="001622C6">
        <w:rPr>
          <w:rFonts w:ascii="Arial" w:hAnsi="Arial" w:cs="Arial"/>
          <w:b/>
          <w:bCs/>
        </w:rPr>
        <w:t>6</w:t>
      </w:r>
      <w:r w:rsidRPr="001622C6">
        <w:rPr>
          <w:rFonts w:ascii="Arial" w:hAnsi="Arial" w:cs="Arial"/>
          <w:b/>
          <w:bCs/>
        </w:rPr>
        <w:t>)</w:t>
      </w:r>
    </w:p>
    <w:p w14:paraId="26515329" w14:textId="2D5192C8" w:rsidR="008916EE" w:rsidRPr="001622C6" w:rsidRDefault="008916EE" w:rsidP="008338BF">
      <w:pPr>
        <w:pStyle w:val="Default"/>
        <w:spacing w:before="240" w:line="360" w:lineRule="auto"/>
        <w:jc w:val="both"/>
        <w:rPr>
          <w:rFonts w:ascii="Arial" w:hAnsi="Arial" w:cs="Arial"/>
        </w:rPr>
      </w:pPr>
      <w:r w:rsidRPr="001622C6">
        <w:rPr>
          <w:rFonts w:ascii="Arial" w:hAnsi="Arial" w:cs="Arial"/>
        </w:rPr>
        <w:t xml:space="preserve">1. </w:t>
      </w:r>
      <w:r w:rsidR="0057257B" w:rsidRPr="001622C6">
        <w:rPr>
          <w:rFonts w:ascii="Arial" w:hAnsi="Arial" w:cs="Arial"/>
        </w:rPr>
        <w:t xml:space="preserve">Enviar </w:t>
      </w:r>
      <w:r w:rsidRPr="001622C6">
        <w:rPr>
          <w:rFonts w:ascii="Arial" w:hAnsi="Arial" w:cs="Arial"/>
        </w:rPr>
        <w:t xml:space="preserve">los documentos </w:t>
      </w:r>
      <w:r w:rsidR="0057257B" w:rsidRPr="001622C6">
        <w:rPr>
          <w:rFonts w:ascii="Arial" w:hAnsi="Arial" w:cs="Arial"/>
        </w:rPr>
        <w:t xml:space="preserve">probatorios y el anteproyecto de investigación </w:t>
      </w:r>
      <w:r w:rsidRPr="001622C6">
        <w:rPr>
          <w:rFonts w:ascii="Arial" w:hAnsi="Arial" w:cs="Arial"/>
        </w:rPr>
        <w:t xml:space="preserve">en </w:t>
      </w:r>
      <w:r w:rsidR="0057257B" w:rsidRPr="001622C6">
        <w:rPr>
          <w:rFonts w:ascii="Arial" w:hAnsi="Arial" w:cs="Arial"/>
        </w:rPr>
        <w:t xml:space="preserve">formato electrónico </w:t>
      </w:r>
      <w:r w:rsidRPr="001622C6">
        <w:rPr>
          <w:rFonts w:ascii="Arial" w:hAnsi="Arial" w:cs="Arial"/>
        </w:rPr>
        <w:t xml:space="preserve">a los siguientes correos </w:t>
      </w:r>
      <w:r w:rsidRPr="001622C6">
        <w:rPr>
          <w:rFonts w:ascii="Arial" w:hAnsi="Arial" w:cs="Arial"/>
          <w:color w:val="4471C4"/>
        </w:rPr>
        <w:t xml:space="preserve">masc.icsyh@correo.buap.mx </w:t>
      </w:r>
      <w:r w:rsidRPr="001622C6">
        <w:rPr>
          <w:rFonts w:ascii="Arial" w:hAnsi="Arial" w:cs="Arial"/>
        </w:rPr>
        <w:t xml:space="preserve">y </w:t>
      </w:r>
      <w:r w:rsidRPr="001622C6">
        <w:rPr>
          <w:rFonts w:ascii="Arial" w:hAnsi="Arial" w:cs="Arial"/>
          <w:color w:val="4471C4"/>
        </w:rPr>
        <w:t>lrivermar@gmail.com</w:t>
      </w:r>
    </w:p>
    <w:p w14:paraId="18F02224" w14:textId="28A59A85" w:rsidR="008916EE" w:rsidRPr="001622C6" w:rsidRDefault="008916EE" w:rsidP="008338BF">
      <w:pPr>
        <w:pStyle w:val="Default"/>
        <w:spacing w:line="360" w:lineRule="auto"/>
        <w:jc w:val="both"/>
        <w:rPr>
          <w:rFonts w:ascii="Arial" w:hAnsi="Arial" w:cs="Arial"/>
        </w:rPr>
      </w:pPr>
      <w:r w:rsidRPr="001622C6">
        <w:rPr>
          <w:rFonts w:ascii="Arial" w:hAnsi="Arial" w:cs="Arial"/>
        </w:rPr>
        <w:t xml:space="preserve">2. </w:t>
      </w:r>
      <w:r w:rsidR="0057257B" w:rsidRPr="001622C6">
        <w:rPr>
          <w:rFonts w:ascii="Arial" w:hAnsi="Arial" w:cs="Arial"/>
        </w:rPr>
        <w:t>P</w:t>
      </w:r>
      <w:r w:rsidRPr="001622C6">
        <w:rPr>
          <w:rFonts w:ascii="Arial" w:hAnsi="Arial" w:cs="Arial"/>
        </w:rPr>
        <w:t>resentar un comprobante de comprensión de lectura de una segunda lengua a nivel universitario.</w:t>
      </w:r>
    </w:p>
    <w:p w14:paraId="4F5A752D" w14:textId="61F593D4" w:rsidR="008916EE" w:rsidRPr="001622C6" w:rsidRDefault="008916EE" w:rsidP="008338BF">
      <w:pPr>
        <w:pStyle w:val="Default"/>
        <w:spacing w:line="360" w:lineRule="auto"/>
        <w:jc w:val="both"/>
        <w:rPr>
          <w:rFonts w:ascii="Arial" w:hAnsi="Arial" w:cs="Arial"/>
        </w:rPr>
      </w:pPr>
      <w:r w:rsidRPr="001622C6">
        <w:rPr>
          <w:rFonts w:ascii="Arial" w:hAnsi="Arial" w:cs="Arial"/>
        </w:rPr>
        <w:t>3. En</w:t>
      </w:r>
      <w:r w:rsidR="0057257B" w:rsidRPr="001622C6">
        <w:rPr>
          <w:rFonts w:ascii="Arial" w:hAnsi="Arial" w:cs="Arial"/>
        </w:rPr>
        <w:t>viar</w:t>
      </w:r>
      <w:r w:rsidRPr="001622C6">
        <w:rPr>
          <w:rFonts w:ascii="Arial" w:hAnsi="Arial" w:cs="Arial"/>
        </w:rPr>
        <w:t xml:space="preserve"> un anteproyecto de investigación que contenga: tema o delimitación de un campo que muestre un conocimiento básico de la bibliografía (en especial antropológica), preguntas de investigación, objetivos, propuesta metodológica. La extensión del anteproyecto es de tres mil palabras sin bibliografía. Fuente: Times New </w:t>
      </w:r>
      <w:proofErr w:type="spellStart"/>
      <w:r w:rsidRPr="001622C6">
        <w:rPr>
          <w:rFonts w:ascii="Arial" w:hAnsi="Arial" w:cs="Arial"/>
        </w:rPr>
        <w:t>Roman</w:t>
      </w:r>
      <w:proofErr w:type="spellEnd"/>
      <w:r w:rsidRPr="001622C6">
        <w:rPr>
          <w:rFonts w:ascii="Arial" w:hAnsi="Arial" w:cs="Arial"/>
        </w:rPr>
        <w:t>, 12 puntos, interlineado 1.5.</w:t>
      </w:r>
    </w:p>
    <w:p w14:paraId="5C4E1EBB" w14:textId="2535251A" w:rsidR="008916EE" w:rsidRPr="001622C6" w:rsidRDefault="008916EE" w:rsidP="008338BF">
      <w:pPr>
        <w:pStyle w:val="Default"/>
        <w:spacing w:before="120" w:line="360" w:lineRule="auto"/>
        <w:jc w:val="both"/>
        <w:rPr>
          <w:rFonts w:ascii="Arial" w:hAnsi="Arial" w:cs="Arial"/>
        </w:rPr>
      </w:pPr>
      <w:r w:rsidRPr="001622C6">
        <w:rPr>
          <w:rFonts w:ascii="Arial" w:hAnsi="Arial" w:cs="Arial"/>
          <w:b/>
          <w:bCs/>
        </w:rPr>
        <w:t>Calendario</w:t>
      </w:r>
      <w:r w:rsidRPr="001622C6">
        <w:rPr>
          <w:rFonts w:ascii="Arial" w:hAnsi="Arial" w:cs="Arial"/>
        </w:rPr>
        <w:t>:</w:t>
      </w:r>
    </w:p>
    <w:p w14:paraId="3BFDCE8A" w14:textId="7EB2E5D5" w:rsidR="008916EE" w:rsidRPr="001622C6" w:rsidRDefault="008916EE" w:rsidP="008338BF">
      <w:pPr>
        <w:pStyle w:val="Default"/>
        <w:spacing w:line="360" w:lineRule="auto"/>
        <w:jc w:val="both"/>
        <w:rPr>
          <w:rFonts w:ascii="Arial" w:hAnsi="Arial" w:cs="Arial"/>
        </w:rPr>
      </w:pPr>
      <w:r w:rsidRPr="001622C6">
        <w:rPr>
          <w:rFonts w:ascii="Arial" w:hAnsi="Arial" w:cs="Arial"/>
        </w:rPr>
        <w:t>● 1</w:t>
      </w:r>
      <w:r w:rsidR="00597BF6" w:rsidRPr="001622C6">
        <w:rPr>
          <w:rFonts w:ascii="Arial" w:hAnsi="Arial" w:cs="Arial"/>
        </w:rPr>
        <w:t>5</w:t>
      </w:r>
      <w:r w:rsidRPr="001622C6">
        <w:rPr>
          <w:rFonts w:ascii="Arial" w:hAnsi="Arial" w:cs="Arial"/>
        </w:rPr>
        <w:t xml:space="preserve"> de </w:t>
      </w:r>
      <w:r w:rsidR="00597BF6" w:rsidRPr="001622C6">
        <w:rPr>
          <w:rFonts w:ascii="Arial" w:hAnsi="Arial" w:cs="Arial"/>
        </w:rPr>
        <w:t>ener</w:t>
      </w:r>
      <w:r w:rsidRPr="001622C6">
        <w:rPr>
          <w:rFonts w:ascii="Arial" w:hAnsi="Arial" w:cs="Arial"/>
        </w:rPr>
        <w:t xml:space="preserve">o a </w:t>
      </w:r>
      <w:r w:rsidR="00597BF6" w:rsidRPr="001622C6">
        <w:rPr>
          <w:rFonts w:ascii="Arial" w:hAnsi="Arial" w:cs="Arial"/>
        </w:rPr>
        <w:t>15</w:t>
      </w:r>
      <w:r w:rsidR="00A80895" w:rsidRPr="001622C6">
        <w:rPr>
          <w:rFonts w:ascii="Arial" w:hAnsi="Arial" w:cs="Arial"/>
        </w:rPr>
        <w:t xml:space="preserve"> </w:t>
      </w:r>
      <w:r w:rsidRPr="001622C6">
        <w:rPr>
          <w:rFonts w:ascii="Arial" w:hAnsi="Arial" w:cs="Arial"/>
        </w:rPr>
        <w:t xml:space="preserve">de </w:t>
      </w:r>
      <w:r w:rsidR="00597BF6" w:rsidRPr="001622C6">
        <w:rPr>
          <w:rFonts w:ascii="Arial" w:hAnsi="Arial" w:cs="Arial"/>
        </w:rPr>
        <w:t>marzo</w:t>
      </w:r>
      <w:r w:rsidRPr="001622C6">
        <w:rPr>
          <w:rFonts w:ascii="Arial" w:hAnsi="Arial" w:cs="Arial"/>
        </w:rPr>
        <w:t>: Envío de solicitud, documentos probatorios y anteproyecto de investigación</w:t>
      </w:r>
      <w:r w:rsidR="00D67C82" w:rsidRPr="001622C6">
        <w:rPr>
          <w:rFonts w:ascii="Arial" w:hAnsi="Arial" w:cs="Arial"/>
        </w:rPr>
        <w:t>.</w:t>
      </w:r>
      <w:r w:rsidRPr="001622C6">
        <w:rPr>
          <w:rFonts w:ascii="Arial" w:hAnsi="Arial" w:cs="Arial"/>
        </w:rPr>
        <w:t xml:space="preserve"> </w:t>
      </w:r>
    </w:p>
    <w:p w14:paraId="12E95F79" w14:textId="598F029F" w:rsidR="008916EE" w:rsidRPr="001622C6" w:rsidRDefault="008916EE" w:rsidP="008338BF">
      <w:pPr>
        <w:pStyle w:val="Default"/>
        <w:spacing w:line="360" w:lineRule="auto"/>
        <w:jc w:val="both"/>
        <w:rPr>
          <w:rFonts w:ascii="Arial" w:hAnsi="Arial" w:cs="Arial"/>
        </w:rPr>
      </w:pPr>
      <w:r w:rsidRPr="001622C6">
        <w:rPr>
          <w:rFonts w:ascii="Arial" w:hAnsi="Arial" w:cs="Arial"/>
        </w:rPr>
        <w:t xml:space="preserve">● </w:t>
      </w:r>
      <w:r w:rsidR="00597BF6" w:rsidRPr="001622C6">
        <w:rPr>
          <w:rFonts w:ascii="Arial" w:hAnsi="Arial" w:cs="Arial"/>
        </w:rPr>
        <w:t>12</w:t>
      </w:r>
      <w:r w:rsidRPr="001622C6">
        <w:rPr>
          <w:rFonts w:ascii="Arial" w:hAnsi="Arial" w:cs="Arial"/>
        </w:rPr>
        <w:t xml:space="preserve"> de </w:t>
      </w:r>
      <w:r w:rsidR="00597BF6" w:rsidRPr="001622C6">
        <w:rPr>
          <w:rFonts w:ascii="Arial" w:hAnsi="Arial" w:cs="Arial"/>
        </w:rPr>
        <w:t>abril</w:t>
      </w:r>
      <w:r w:rsidRPr="001622C6">
        <w:rPr>
          <w:rFonts w:ascii="Arial" w:hAnsi="Arial" w:cs="Arial"/>
        </w:rPr>
        <w:t>: Se notifica quién pasa a la segunda fase de selección</w:t>
      </w:r>
      <w:r w:rsidR="00D67C82" w:rsidRPr="001622C6">
        <w:rPr>
          <w:rFonts w:ascii="Arial" w:hAnsi="Arial" w:cs="Arial"/>
        </w:rPr>
        <w:t xml:space="preserve"> y se envían lecturas para examen</w:t>
      </w:r>
      <w:r w:rsidRPr="001622C6">
        <w:rPr>
          <w:rFonts w:ascii="Arial" w:hAnsi="Arial" w:cs="Arial"/>
        </w:rPr>
        <w:t>.</w:t>
      </w:r>
    </w:p>
    <w:p w14:paraId="1E00688B" w14:textId="62AEA22D" w:rsidR="008916EE" w:rsidRPr="001622C6" w:rsidRDefault="008916EE" w:rsidP="008338BF">
      <w:pPr>
        <w:pStyle w:val="Default"/>
        <w:spacing w:line="360" w:lineRule="auto"/>
        <w:jc w:val="both"/>
        <w:rPr>
          <w:rFonts w:ascii="Arial" w:hAnsi="Arial" w:cs="Arial"/>
        </w:rPr>
      </w:pPr>
      <w:r w:rsidRPr="001622C6">
        <w:rPr>
          <w:rFonts w:ascii="Arial" w:hAnsi="Arial" w:cs="Arial"/>
        </w:rPr>
        <w:t xml:space="preserve">● </w:t>
      </w:r>
      <w:r w:rsidR="00D67C82" w:rsidRPr="001622C6">
        <w:rPr>
          <w:rFonts w:ascii="Arial" w:hAnsi="Arial" w:cs="Arial"/>
        </w:rPr>
        <w:t>29</w:t>
      </w:r>
      <w:r w:rsidRPr="001622C6">
        <w:rPr>
          <w:rFonts w:ascii="Arial" w:hAnsi="Arial" w:cs="Arial"/>
        </w:rPr>
        <w:t xml:space="preserve"> de </w:t>
      </w:r>
      <w:r w:rsidR="00D67C82" w:rsidRPr="001622C6">
        <w:rPr>
          <w:rFonts w:ascii="Arial" w:hAnsi="Arial" w:cs="Arial"/>
        </w:rPr>
        <w:t>abril</w:t>
      </w:r>
      <w:r w:rsidRPr="001622C6">
        <w:rPr>
          <w:rFonts w:ascii="Arial" w:hAnsi="Arial" w:cs="Arial"/>
        </w:rPr>
        <w:t xml:space="preserve">: </w:t>
      </w:r>
      <w:r w:rsidR="00D67C82" w:rsidRPr="001622C6">
        <w:rPr>
          <w:rFonts w:ascii="Arial" w:hAnsi="Arial" w:cs="Arial"/>
        </w:rPr>
        <w:t>Presentación de</w:t>
      </w:r>
      <w:r w:rsidR="008338BF" w:rsidRPr="001622C6">
        <w:rPr>
          <w:rFonts w:ascii="Arial" w:hAnsi="Arial" w:cs="Arial"/>
        </w:rPr>
        <w:t xml:space="preserve"> examen escrito de manera presencial o virtual según lo determine la Academia. La sede del examen será La Casa de la Aduana Vieja, 2 Oriente 409 Centro, Puebla, Puebla</w:t>
      </w:r>
      <w:r w:rsidRPr="001622C6">
        <w:rPr>
          <w:rFonts w:ascii="Arial" w:hAnsi="Arial" w:cs="Arial"/>
        </w:rPr>
        <w:t>.</w:t>
      </w:r>
    </w:p>
    <w:p w14:paraId="10B77032" w14:textId="0DAD0CA6" w:rsidR="008916EE" w:rsidRPr="001622C6" w:rsidRDefault="008916EE" w:rsidP="008338BF">
      <w:pPr>
        <w:pStyle w:val="Default"/>
        <w:spacing w:line="360" w:lineRule="auto"/>
        <w:jc w:val="both"/>
        <w:rPr>
          <w:rFonts w:ascii="Arial" w:hAnsi="Arial" w:cs="Arial"/>
        </w:rPr>
      </w:pPr>
      <w:r w:rsidRPr="001622C6">
        <w:rPr>
          <w:rFonts w:ascii="Arial" w:hAnsi="Arial" w:cs="Arial"/>
        </w:rPr>
        <w:t xml:space="preserve">● </w:t>
      </w:r>
      <w:r w:rsidR="00D67C82" w:rsidRPr="001622C6">
        <w:rPr>
          <w:rFonts w:ascii="Arial" w:hAnsi="Arial" w:cs="Arial"/>
        </w:rPr>
        <w:t>13</w:t>
      </w:r>
      <w:r w:rsidR="00A80895" w:rsidRPr="001622C6">
        <w:rPr>
          <w:rFonts w:ascii="Arial" w:hAnsi="Arial" w:cs="Arial"/>
        </w:rPr>
        <w:t xml:space="preserve"> </w:t>
      </w:r>
      <w:r w:rsidRPr="001622C6">
        <w:rPr>
          <w:rFonts w:ascii="Arial" w:hAnsi="Arial" w:cs="Arial"/>
        </w:rPr>
        <w:t>de mayo: Se notifica quién pasa a la tercera fase de selección.</w:t>
      </w:r>
    </w:p>
    <w:p w14:paraId="6857DD84" w14:textId="6FBE9DA6" w:rsidR="008916EE" w:rsidRPr="001622C6" w:rsidRDefault="008916EE" w:rsidP="008338BF">
      <w:pPr>
        <w:pStyle w:val="Default"/>
        <w:spacing w:line="360" w:lineRule="auto"/>
        <w:jc w:val="both"/>
        <w:rPr>
          <w:rFonts w:ascii="Arial" w:hAnsi="Arial" w:cs="Arial"/>
        </w:rPr>
      </w:pPr>
      <w:r w:rsidRPr="001622C6">
        <w:rPr>
          <w:rFonts w:ascii="Arial" w:hAnsi="Arial" w:cs="Arial"/>
        </w:rPr>
        <w:t>● 2</w:t>
      </w:r>
      <w:r w:rsidR="00D67C82" w:rsidRPr="001622C6">
        <w:rPr>
          <w:rFonts w:ascii="Arial" w:hAnsi="Arial" w:cs="Arial"/>
        </w:rPr>
        <w:t>0</w:t>
      </w:r>
      <w:r w:rsidRPr="001622C6">
        <w:rPr>
          <w:rFonts w:ascii="Arial" w:hAnsi="Arial" w:cs="Arial"/>
        </w:rPr>
        <w:t>, 2</w:t>
      </w:r>
      <w:r w:rsidR="00D67C82" w:rsidRPr="001622C6">
        <w:rPr>
          <w:rFonts w:ascii="Arial" w:hAnsi="Arial" w:cs="Arial"/>
        </w:rPr>
        <w:t>1</w:t>
      </w:r>
      <w:r w:rsidRPr="001622C6">
        <w:rPr>
          <w:rFonts w:ascii="Arial" w:hAnsi="Arial" w:cs="Arial"/>
        </w:rPr>
        <w:t xml:space="preserve"> y 2</w:t>
      </w:r>
      <w:r w:rsidR="00D67C82" w:rsidRPr="001622C6">
        <w:rPr>
          <w:rFonts w:ascii="Arial" w:hAnsi="Arial" w:cs="Arial"/>
        </w:rPr>
        <w:t>2</w:t>
      </w:r>
      <w:r w:rsidRPr="001622C6">
        <w:rPr>
          <w:rFonts w:ascii="Arial" w:hAnsi="Arial" w:cs="Arial"/>
        </w:rPr>
        <w:t xml:space="preserve"> de mayo: </w:t>
      </w:r>
      <w:r w:rsidR="00D67C82" w:rsidRPr="001622C6">
        <w:rPr>
          <w:rFonts w:ascii="Arial" w:hAnsi="Arial" w:cs="Arial"/>
        </w:rPr>
        <w:t>E</w:t>
      </w:r>
      <w:r w:rsidR="008338BF" w:rsidRPr="001622C6">
        <w:rPr>
          <w:rFonts w:ascii="Arial" w:hAnsi="Arial" w:cs="Arial"/>
        </w:rPr>
        <w:t>ntrevista de manera presencial o virtual según lo determine la Academia. La sede será La Casa de la Aduana Vieja, 2 Oriente 409 Centro, Puebla, Puebla</w:t>
      </w:r>
      <w:r w:rsidRPr="001622C6">
        <w:rPr>
          <w:rFonts w:ascii="Arial" w:hAnsi="Arial" w:cs="Arial"/>
        </w:rPr>
        <w:t>.</w:t>
      </w:r>
    </w:p>
    <w:p w14:paraId="0DDA095E" w14:textId="5E027E38" w:rsidR="00AE20A5" w:rsidRPr="001622C6" w:rsidRDefault="008916EE" w:rsidP="008338BF">
      <w:pPr>
        <w:spacing w:after="0" w:line="360" w:lineRule="auto"/>
        <w:jc w:val="both"/>
        <w:rPr>
          <w:rFonts w:ascii="Arial" w:hAnsi="Arial" w:cs="Arial"/>
          <w:sz w:val="24"/>
          <w:szCs w:val="24"/>
        </w:rPr>
      </w:pPr>
      <w:r w:rsidRPr="001622C6">
        <w:rPr>
          <w:rFonts w:ascii="Arial" w:hAnsi="Arial" w:cs="Arial"/>
          <w:sz w:val="24"/>
          <w:szCs w:val="24"/>
        </w:rPr>
        <w:t xml:space="preserve">● </w:t>
      </w:r>
      <w:r w:rsidR="00A80895" w:rsidRPr="001622C6">
        <w:rPr>
          <w:rFonts w:ascii="Arial" w:hAnsi="Arial" w:cs="Arial"/>
          <w:sz w:val="24"/>
          <w:szCs w:val="24"/>
        </w:rPr>
        <w:t>3</w:t>
      </w:r>
      <w:r w:rsidRPr="001622C6">
        <w:rPr>
          <w:rFonts w:ascii="Arial" w:hAnsi="Arial" w:cs="Arial"/>
          <w:sz w:val="24"/>
          <w:szCs w:val="24"/>
        </w:rPr>
        <w:t xml:space="preserve"> de junio: Publicación de la lista de aceptados en el Posgrado.</w:t>
      </w:r>
    </w:p>
    <w:p w14:paraId="20B11305" w14:textId="6E6E2921" w:rsidR="001B5E82" w:rsidRDefault="001B5E82" w:rsidP="008338BF">
      <w:pPr>
        <w:spacing w:after="0" w:line="360" w:lineRule="auto"/>
        <w:jc w:val="both"/>
        <w:rPr>
          <w:rFonts w:ascii="Arial" w:hAnsi="Arial" w:cs="Arial"/>
          <w:sz w:val="24"/>
          <w:szCs w:val="24"/>
        </w:rPr>
      </w:pPr>
    </w:p>
    <w:p w14:paraId="132CC91B" w14:textId="77777777" w:rsidR="001622C6" w:rsidRPr="001622C6" w:rsidRDefault="001622C6" w:rsidP="008338BF">
      <w:pPr>
        <w:spacing w:after="0" w:line="360" w:lineRule="auto"/>
        <w:jc w:val="both"/>
        <w:rPr>
          <w:rFonts w:ascii="Arial" w:hAnsi="Arial" w:cs="Arial"/>
          <w:sz w:val="24"/>
          <w:szCs w:val="24"/>
        </w:rPr>
      </w:pPr>
    </w:p>
    <w:p w14:paraId="4B042403" w14:textId="78E66FB0" w:rsidR="00A92F4D" w:rsidRPr="001622C6" w:rsidRDefault="00A92F4D" w:rsidP="008338BF">
      <w:pPr>
        <w:spacing w:after="0" w:line="360" w:lineRule="auto"/>
        <w:jc w:val="both"/>
        <w:rPr>
          <w:rFonts w:ascii="Arial" w:hAnsi="Arial" w:cs="Arial"/>
          <w:sz w:val="24"/>
          <w:szCs w:val="24"/>
        </w:rPr>
      </w:pPr>
    </w:p>
    <w:p w14:paraId="23756FD0" w14:textId="77777777" w:rsidR="00A92F4D" w:rsidRPr="001622C6" w:rsidRDefault="00A92F4D" w:rsidP="001622C6">
      <w:pPr>
        <w:pStyle w:val="Textoindependiente"/>
        <w:rPr>
          <w:rFonts w:ascii="Arial" w:hAnsi="Arial" w:cs="Arial"/>
          <w:b/>
        </w:rPr>
      </w:pPr>
    </w:p>
    <w:p w14:paraId="6B4F3688" w14:textId="77777777" w:rsidR="00A92F4D" w:rsidRPr="001622C6" w:rsidRDefault="00A92F4D" w:rsidP="00A92F4D">
      <w:pPr>
        <w:pStyle w:val="Textoindependiente"/>
        <w:jc w:val="center"/>
        <w:rPr>
          <w:rFonts w:ascii="Arial" w:hAnsi="Arial" w:cs="Arial"/>
          <w:b/>
        </w:rPr>
      </w:pPr>
      <w:r w:rsidRPr="001622C6">
        <w:rPr>
          <w:rFonts w:ascii="Arial" w:hAnsi="Arial" w:cs="Arial"/>
          <w:b/>
        </w:rPr>
        <w:t>INSTITUTO DE CIENCIAS SOCIALES Y HUMANIDADES</w:t>
      </w:r>
    </w:p>
    <w:p w14:paraId="10A0926A" w14:textId="05C4CBC7" w:rsidR="001622C6" w:rsidRPr="001622C6" w:rsidRDefault="001622C6" w:rsidP="001622C6">
      <w:pPr>
        <w:spacing w:after="0" w:line="240" w:lineRule="auto"/>
        <w:jc w:val="center"/>
        <w:rPr>
          <w:rFonts w:ascii="Arial" w:hAnsi="Arial" w:cs="Arial"/>
          <w:b/>
          <w:sz w:val="24"/>
          <w:szCs w:val="24"/>
        </w:rPr>
      </w:pPr>
      <w:r w:rsidRPr="001622C6">
        <w:rPr>
          <w:rFonts w:ascii="Arial" w:hAnsi="Arial" w:cs="Arial"/>
          <w:b/>
          <w:sz w:val="24"/>
          <w:szCs w:val="24"/>
        </w:rPr>
        <w:t>“ALFONSO VÉLEZ PLIEGO”</w:t>
      </w:r>
    </w:p>
    <w:p w14:paraId="7B1DA5D3" w14:textId="007D8FDF" w:rsidR="001622C6" w:rsidRPr="001622C6" w:rsidRDefault="001622C6" w:rsidP="001622C6">
      <w:pPr>
        <w:spacing w:after="0" w:line="240" w:lineRule="auto"/>
        <w:jc w:val="center"/>
        <w:rPr>
          <w:rFonts w:ascii="Arial" w:hAnsi="Arial" w:cs="Arial"/>
          <w:b/>
          <w:sz w:val="24"/>
          <w:szCs w:val="24"/>
        </w:rPr>
      </w:pPr>
      <w:r w:rsidRPr="001622C6">
        <w:rPr>
          <w:rFonts w:ascii="Arial" w:hAnsi="Arial" w:cs="Arial"/>
          <w:b/>
          <w:sz w:val="24"/>
          <w:szCs w:val="24"/>
        </w:rPr>
        <w:t xml:space="preserve">Normas Complementarias a la </w:t>
      </w:r>
      <w:r w:rsidR="00F86F6E">
        <w:rPr>
          <w:rFonts w:ascii="Arial" w:hAnsi="Arial" w:cs="Arial"/>
          <w:b/>
          <w:sz w:val="24"/>
          <w:szCs w:val="24"/>
        </w:rPr>
        <w:t>c</w:t>
      </w:r>
      <w:r w:rsidRPr="001622C6">
        <w:rPr>
          <w:rFonts w:ascii="Arial" w:hAnsi="Arial" w:cs="Arial"/>
          <w:b/>
          <w:sz w:val="24"/>
          <w:szCs w:val="24"/>
        </w:rPr>
        <w:t>onvocatoria 2024</w:t>
      </w:r>
    </w:p>
    <w:p w14:paraId="3B6F8E22" w14:textId="77777777" w:rsidR="001622C6" w:rsidRPr="001622C6" w:rsidRDefault="001622C6" w:rsidP="001622C6">
      <w:pPr>
        <w:spacing w:after="0" w:line="240" w:lineRule="auto"/>
        <w:jc w:val="center"/>
        <w:rPr>
          <w:rFonts w:ascii="Arial" w:hAnsi="Arial" w:cs="Arial"/>
          <w:b/>
          <w:sz w:val="24"/>
          <w:szCs w:val="24"/>
        </w:rPr>
      </w:pPr>
      <w:r w:rsidRPr="001622C6">
        <w:rPr>
          <w:rFonts w:ascii="Arial" w:hAnsi="Arial" w:cs="Arial"/>
          <w:b/>
          <w:sz w:val="24"/>
          <w:szCs w:val="24"/>
        </w:rPr>
        <w:t>Maestría en Historia</w:t>
      </w:r>
    </w:p>
    <w:p w14:paraId="41AC7935" w14:textId="77777777" w:rsidR="001622C6" w:rsidRPr="001622C6" w:rsidRDefault="001622C6" w:rsidP="001622C6">
      <w:pPr>
        <w:spacing w:after="0" w:line="240" w:lineRule="auto"/>
        <w:jc w:val="center"/>
        <w:rPr>
          <w:rFonts w:ascii="Arial" w:hAnsi="Arial" w:cs="Arial"/>
          <w:b/>
          <w:sz w:val="24"/>
          <w:szCs w:val="24"/>
        </w:rPr>
      </w:pPr>
      <w:r w:rsidRPr="001622C6">
        <w:rPr>
          <w:rFonts w:ascii="Arial" w:hAnsi="Arial" w:cs="Arial"/>
          <w:b/>
          <w:sz w:val="24"/>
          <w:szCs w:val="24"/>
        </w:rPr>
        <w:t>Generación 2024-2026</w:t>
      </w:r>
    </w:p>
    <w:p w14:paraId="3163EE37" w14:textId="77777777" w:rsidR="001622C6" w:rsidRPr="001622C6" w:rsidRDefault="001622C6" w:rsidP="001622C6">
      <w:pPr>
        <w:spacing w:after="0" w:line="360" w:lineRule="auto"/>
        <w:jc w:val="both"/>
        <w:rPr>
          <w:rFonts w:ascii="Arial" w:hAnsi="Arial" w:cs="Arial"/>
          <w:sz w:val="24"/>
          <w:szCs w:val="24"/>
        </w:rPr>
      </w:pPr>
    </w:p>
    <w:p w14:paraId="31F2F3E7" w14:textId="516255E8" w:rsidR="001622C6" w:rsidRPr="001622C6" w:rsidRDefault="001622C6" w:rsidP="001622C6">
      <w:pPr>
        <w:spacing w:after="0" w:line="360" w:lineRule="auto"/>
        <w:jc w:val="both"/>
        <w:rPr>
          <w:rFonts w:ascii="Arial" w:hAnsi="Arial" w:cs="Arial"/>
          <w:sz w:val="24"/>
          <w:szCs w:val="24"/>
        </w:rPr>
      </w:pPr>
      <w:r w:rsidRPr="001622C6">
        <w:rPr>
          <w:rFonts w:ascii="Arial" w:hAnsi="Arial" w:cs="Arial"/>
          <w:sz w:val="24"/>
          <w:szCs w:val="24"/>
        </w:rPr>
        <w:t>1.</w:t>
      </w:r>
      <w:r w:rsidRPr="001622C6">
        <w:rPr>
          <w:rFonts w:ascii="Arial" w:hAnsi="Arial" w:cs="Arial"/>
          <w:sz w:val="24"/>
          <w:szCs w:val="24"/>
        </w:rPr>
        <w:tab/>
        <w:t>Los postulantes enviaran sus documentos digitalizados, directamente de los originales (no fotografía, no escaneos con dispositivos móviles) a los correos historia.icsyh@correo.buap.mx, posgradohistoria@gmail.com</w:t>
      </w:r>
    </w:p>
    <w:p w14:paraId="69930623" w14:textId="448676F4" w:rsidR="001622C6" w:rsidRPr="001622C6" w:rsidRDefault="001622C6" w:rsidP="001622C6">
      <w:pPr>
        <w:spacing w:after="0" w:line="360" w:lineRule="auto"/>
        <w:jc w:val="both"/>
        <w:rPr>
          <w:rFonts w:ascii="Arial" w:hAnsi="Arial" w:cs="Arial"/>
          <w:sz w:val="24"/>
          <w:szCs w:val="24"/>
        </w:rPr>
      </w:pPr>
      <w:r w:rsidRPr="001622C6">
        <w:rPr>
          <w:rFonts w:ascii="Arial" w:hAnsi="Arial" w:cs="Arial"/>
          <w:sz w:val="24"/>
          <w:szCs w:val="24"/>
        </w:rPr>
        <w:t>2.</w:t>
      </w:r>
      <w:r w:rsidRPr="001622C6">
        <w:rPr>
          <w:rFonts w:ascii="Arial" w:hAnsi="Arial" w:cs="Arial"/>
          <w:sz w:val="24"/>
          <w:szCs w:val="24"/>
        </w:rPr>
        <w:tab/>
        <w:t>El postulante deberá presentar un</w:t>
      </w:r>
      <w:r>
        <w:rPr>
          <w:rFonts w:ascii="Arial" w:hAnsi="Arial" w:cs="Arial"/>
          <w:sz w:val="24"/>
          <w:szCs w:val="24"/>
        </w:rPr>
        <w:t>|</w:t>
      </w:r>
      <w:r w:rsidRPr="001622C6">
        <w:rPr>
          <w:rFonts w:ascii="Arial" w:hAnsi="Arial" w:cs="Arial"/>
          <w:sz w:val="24"/>
          <w:szCs w:val="24"/>
        </w:rPr>
        <w:t xml:space="preserve"> anteproyecto o problema de investigación, que contenga:</w:t>
      </w:r>
    </w:p>
    <w:p w14:paraId="485F5FCE" w14:textId="77777777" w:rsidR="001622C6" w:rsidRPr="001622C6" w:rsidRDefault="001622C6" w:rsidP="001622C6">
      <w:pPr>
        <w:spacing w:after="0" w:line="360" w:lineRule="auto"/>
        <w:jc w:val="both"/>
        <w:rPr>
          <w:rFonts w:ascii="Arial" w:hAnsi="Arial" w:cs="Arial"/>
          <w:sz w:val="24"/>
          <w:szCs w:val="24"/>
        </w:rPr>
      </w:pPr>
      <w:r w:rsidRPr="001622C6">
        <w:rPr>
          <w:rFonts w:ascii="Arial" w:hAnsi="Arial" w:cs="Arial"/>
          <w:sz w:val="24"/>
          <w:szCs w:val="24"/>
        </w:rPr>
        <w:t>a). La definición del problema de investigación histórica.</w:t>
      </w:r>
    </w:p>
    <w:p w14:paraId="0DEB3BAE" w14:textId="77777777" w:rsidR="001622C6" w:rsidRPr="001622C6" w:rsidRDefault="001622C6" w:rsidP="001622C6">
      <w:pPr>
        <w:spacing w:after="0" w:line="360" w:lineRule="auto"/>
        <w:jc w:val="both"/>
        <w:rPr>
          <w:rFonts w:ascii="Arial" w:hAnsi="Arial" w:cs="Arial"/>
          <w:sz w:val="24"/>
          <w:szCs w:val="24"/>
        </w:rPr>
      </w:pPr>
      <w:r w:rsidRPr="001622C6">
        <w:rPr>
          <w:rFonts w:ascii="Arial" w:hAnsi="Arial" w:cs="Arial"/>
          <w:sz w:val="24"/>
          <w:szCs w:val="24"/>
        </w:rPr>
        <w:t>b). Una propuesta de fuentes a consultar.</w:t>
      </w:r>
    </w:p>
    <w:p w14:paraId="145D2D86" w14:textId="77777777" w:rsidR="001622C6" w:rsidRPr="001622C6" w:rsidRDefault="001622C6" w:rsidP="001622C6">
      <w:pPr>
        <w:spacing w:after="0" w:line="360" w:lineRule="auto"/>
        <w:jc w:val="both"/>
        <w:rPr>
          <w:rFonts w:ascii="Arial" w:hAnsi="Arial" w:cs="Arial"/>
          <w:sz w:val="24"/>
          <w:szCs w:val="24"/>
        </w:rPr>
      </w:pPr>
      <w:r w:rsidRPr="001622C6">
        <w:rPr>
          <w:rFonts w:ascii="Arial" w:hAnsi="Arial" w:cs="Arial"/>
          <w:sz w:val="24"/>
          <w:szCs w:val="24"/>
        </w:rPr>
        <w:t>c).</w:t>
      </w:r>
      <w:r w:rsidRPr="001622C6">
        <w:rPr>
          <w:rFonts w:ascii="Arial" w:hAnsi="Arial" w:cs="Arial"/>
          <w:sz w:val="24"/>
          <w:szCs w:val="24"/>
        </w:rPr>
        <w:tab/>
        <w:t>La Bibliografía y Hemerografía consultada.</w:t>
      </w:r>
    </w:p>
    <w:p w14:paraId="55A820B4" w14:textId="77777777" w:rsidR="001622C6" w:rsidRPr="001622C6" w:rsidRDefault="001622C6" w:rsidP="001622C6">
      <w:pPr>
        <w:spacing w:after="0" w:line="360" w:lineRule="auto"/>
        <w:jc w:val="both"/>
        <w:rPr>
          <w:rFonts w:ascii="Arial" w:hAnsi="Arial" w:cs="Arial"/>
          <w:sz w:val="24"/>
          <w:szCs w:val="24"/>
        </w:rPr>
      </w:pPr>
      <w:r w:rsidRPr="001622C6">
        <w:rPr>
          <w:rFonts w:ascii="Arial" w:hAnsi="Arial" w:cs="Arial"/>
          <w:sz w:val="24"/>
          <w:szCs w:val="24"/>
        </w:rPr>
        <w:t>d).</w:t>
      </w:r>
      <w:r w:rsidRPr="001622C6">
        <w:rPr>
          <w:rFonts w:ascii="Arial" w:hAnsi="Arial" w:cs="Arial"/>
          <w:sz w:val="24"/>
          <w:szCs w:val="24"/>
        </w:rPr>
        <w:tab/>
        <w:t xml:space="preserve">Extensión máxima del anteproyecto de 5 cuartillas (sin tomar en cuenta portada, índice y referencias), espaciado 1.5, márgenes 2.54, fuente Times New </w:t>
      </w:r>
      <w:proofErr w:type="spellStart"/>
      <w:r w:rsidRPr="001622C6">
        <w:rPr>
          <w:rFonts w:ascii="Arial" w:hAnsi="Arial" w:cs="Arial"/>
          <w:sz w:val="24"/>
          <w:szCs w:val="24"/>
        </w:rPr>
        <w:t>Roman</w:t>
      </w:r>
      <w:proofErr w:type="spellEnd"/>
      <w:r w:rsidRPr="001622C6">
        <w:rPr>
          <w:rFonts w:ascii="Arial" w:hAnsi="Arial" w:cs="Arial"/>
          <w:sz w:val="24"/>
          <w:szCs w:val="24"/>
        </w:rPr>
        <w:t xml:space="preserve"> 12 pts., citación en formato APA.</w:t>
      </w:r>
    </w:p>
    <w:p w14:paraId="2682A1F0" w14:textId="758E4807" w:rsidR="001622C6" w:rsidRPr="001622C6" w:rsidRDefault="001622C6" w:rsidP="001622C6">
      <w:pPr>
        <w:spacing w:after="0" w:line="360" w:lineRule="auto"/>
        <w:jc w:val="both"/>
        <w:rPr>
          <w:rFonts w:ascii="Arial" w:hAnsi="Arial" w:cs="Arial"/>
          <w:sz w:val="24"/>
          <w:szCs w:val="24"/>
        </w:rPr>
      </w:pPr>
      <w:r w:rsidRPr="001622C6">
        <w:rPr>
          <w:rFonts w:ascii="Arial" w:hAnsi="Arial" w:cs="Arial"/>
          <w:sz w:val="24"/>
          <w:szCs w:val="24"/>
        </w:rPr>
        <w:t>e).</w:t>
      </w:r>
      <w:r w:rsidRPr="001622C6">
        <w:rPr>
          <w:rFonts w:ascii="Arial" w:hAnsi="Arial" w:cs="Arial"/>
          <w:sz w:val="24"/>
          <w:szCs w:val="24"/>
        </w:rPr>
        <w:tab/>
        <w:t>El texto será entregado en los formatos Word y PDF.</w:t>
      </w:r>
    </w:p>
    <w:p w14:paraId="7C8B4029" w14:textId="77777777" w:rsidR="001622C6" w:rsidRPr="001622C6" w:rsidRDefault="001622C6" w:rsidP="001622C6">
      <w:pPr>
        <w:spacing w:after="0" w:line="360" w:lineRule="auto"/>
        <w:jc w:val="both"/>
        <w:rPr>
          <w:rFonts w:ascii="Arial" w:hAnsi="Arial" w:cs="Arial"/>
          <w:sz w:val="24"/>
          <w:szCs w:val="24"/>
        </w:rPr>
      </w:pPr>
      <w:r w:rsidRPr="001622C6">
        <w:rPr>
          <w:rFonts w:ascii="Arial" w:hAnsi="Arial" w:cs="Arial"/>
          <w:sz w:val="24"/>
          <w:szCs w:val="24"/>
        </w:rPr>
        <w:t>3.</w:t>
      </w:r>
      <w:r w:rsidRPr="001622C6">
        <w:rPr>
          <w:rFonts w:ascii="Arial" w:hAnsi="Arial" w:cs="Arial"/>
          <w:sz w:val="24"/>
          <w:szCs w:val="24"/>
        </w:rPr>
        <w:tab/>
        <w:t>En una segunda etapa, una vez aprobada la documentación, el postulante deberá sostener una entrevista individual con las Comisiones Evaluadoras del Programa. Se les informaran las fechas para entregar su expediente de manera física en la Coordinación del Posgrado (Av. Juan de Palafox 208, Colonia Centro, Puebla).</w:t>
      </w:r>
    </w:p>
    <w:p w14:paraId="5B7D2418" w14:textId="77777777" w:rsidR="001622C6" w:rsidRPr="001622C6" w:rsidRDefault="001622C6" w:rsidP="001622C6">
      <w:pPr>
        <w:spacing w:after="0" w:line="360" w:lineRule="auto"/>
        <w:jc w:val="both"/>
        <w:rPr>
          <w:rFonts w:ascii="Arial" w:hAnsi="Arial" w:cs="Arial"/>
          <w:sz w:val="24"/>
          <w:szCs w:val="24"/>
        </w:rPr>
      </w:pPr>
    </w:p>
    <w:p w14:paraId="6ADE9A09" w14:textId="77777777" w:rsidR="001622C6" w:rsidRPr="001622C6" w:rsidRDefault="001622C6" w:rsidP="001622C6">
      <w:pPr>
        <w:spacing w:after="0" w:line="360" w:lineRule="auto"/>
        <w:jc w:val="both"/>
        <w:rPr>
          <w:rFonts w:ascii="Arial" w:hAnsi="Arial" w:cs="Arial"/>
          <w:b/>
          <w:sz w:val="24"/>
          <w:szCs w:val="24"/>
        </w:rPr>
      </w:pPr>
      <w:r w:rsidRPr="001622C6">
        <w:rPr>
          <w:rFonts w:ascii="Arial" w:hAnsi="Arial" w:cs="Arial"/>
          <w:b/>
          <w:sz w:val="24"/>
          <w:szCs w:val="24"/>
        </w:rPr>
        <w:t>Calendario:</w:t>
      </w:r>
    </w:p>
    <w:p w14:paraId="78C84BFE" w14:textId="77777777" w:rsidR="001622C6" w:rsidRPr="001622C6" w:rsidRDefault="001622C6" w:rsidP="001622C6">
      <w:pPr>
        <w:spacing w:after="0" w:line="360" w:lineRule="auto"/>
        <w:jc w:val="both"/>
        <w:rPr>
          <w:rFonts w:ascii="Arial" w:hAnsi="Arial" w:cs="Arial"/>
          <w:sz w:val="24"/>
          <w:szCs w:val="24"/>
        </w:rPr>
      </w:pPr>
      <w:r w:rsidRPr="001622C6">
        <w:rPr>
          <w:rFonts w:ascii="Arial" w:hAnsi="Arial" w:cs="Arial"/>
          <w:sz w:val="24"/>
          <w:szCs w:val="24"/>
        </w:rPr>
        <w:t>•</w:t>
      </w:r>
      <w:r w:rsidRPr="001622C6">
        <w:rPr>
          <w:rFonts w:ascii="Arial" w:hAnsi="Arial" w:cs="Arial"/>
          <w:sz w:val="24"/>
          <w:szCs w:val="24"/>
        </w:rPr>
        <w:tab/>
        <w:t>Del 12 de febrero al 22 de marzo de 2023, envío de solicitudes a los correos de la coordinación de la Maestría en Historia historia.icsyh@correo.buap.mx, posgradohistoria@gmail.com</w:t>
      </w:r>
    </w:p>
    <w:p w14:paraId="371851E0" w14:textId="77777777" w:rsidR="001622C6" w:rsidRPr="001622C6" w:rsidRDefault="001622C6" w:rsidP="001622C6">
      <w:pPr>
        <w:spacing w:after="0" w:line="360" w:lineRule="auto"/>
        <w:jc w:val="both"/>
        <w:rPr>
          <w:rFonts w:ascii="Arial" w:hAnsi="Arial" w:cs="Arial"/>
          <w:sz w:val="24"/>
          <w:szCs w:val="24"/>
        </w:rPr>
      </w:pPr>
      <w:r w:rsidRPr="001622C6">
        <w:rPr>
          <w:rFonts w:ascii="Arial" w:hAnsi="Arial" w:cs="Arial"/>
          <w:sz w:val="24"/>
          <w:szCs w:val="24"/>
        </w:rPr>
        <w:t>•</w:t>
      </w:r>
      <w:r w:rsidRPr="001622C6">
        <w:rPr>
          <w:rFonts w:ascii="Arial" w:hAnsi="Arial" w:cs="Arial"/>
          <w:sz w:val="24"/>
          <w:szCs w:val="24"/>
        </w:rPr>
        <w:tab/>
        <w:t>Publicación de la lista de los postulantes que pasan a la segunda etapa de selección y la calendarización de las entrevistas 15 de abril de 2023.</w:t>
      </w:r>
    </w:p>
    <w:p w14:paraId="1156A6DD" w14:textId="6B88A3CC" w:rsidR="00A92F4D" w:rsidRDefault="001622C6" w:rsidP="001622C6">
      <w:pPr>
        <w:spacing w:after="0" w:line="360" w:lineRule="auto"/>
        <w:jc w:val="both"/>
        <w:rPr>
          <w:rFonts w:ascii="Arial" w:hAnsi="Arial" w:cs="Arial"/>
          <w:sz w:val="24"/>
          <w:szCs w:val="24"/>
        </w:rPr>
      </w:pPr>
      <w:r w:rsidRPr="001622C6">
        <w:rPr>
          <w:rFonts w:ascii="Arial" w:hAnsi="Arial" w:cs="Arial"/>
          <w:sz w:val="24"/>
          <w:szCs w:val="24"/>
        </w:rPr>
        <w:t>•</w:t>
      </w:r>
      <w:r w:rsidRPr="001622C6">
        <w:rPr>
          <w:rFonts w:ascii="Arial" w:hAnsi="Arial" w:cs="Arial"/>
          <w:sz w:val="24"/>
          <w:szCs w:val="24"/>
        </w:rPr>
        <w:tab/>
        <w:t>Publicación de lista de aceptados 6 de mayo de 2023</w:t>
      </w:r>
      <w:r>
        <w:rPr>
          <w:rFonts w:ascii="Arial" w:hAnsi="Arial" w:cs="Arial"/>
          <w:sz w:val="24"/>
          <w:szCs w:val="24"/>
        </w:rPr>
        <w:t xml:space="preserve">. </w:t>
      </w:r>
    </w:p>
    <w:p w14:paraId="0E2849D5" w14:textId="77777777" w:rsidR="001622C6" w:rsidRPr="001622C6" w:rsidRDefault="001622C6" w:rsidP="001622C6">
      <w:pPr>
        <w:spacing w:after="0" w:line="360" w:lineRule="auto"/>
        <w:jc w:val="both"/>
        <w:rPr>
          <w:rFonts w:ascii="Arial" w:hAnsi="Arial" w:cs="Arial"/>
          <w:sz w:val="24"/>
          <w:szCs w:val="24"/>
        </w:rPr>
      </w:pPr>
    </w:p>
    <w:p w14:paraId="156FA773" w14:textId="77777777" w:rsidR="001622C6" w:rsidRPr="001622C6" w:rsidRDefault="001622C6" w:rsidP="001622C6">
      <w:pPr>
        <w:pStyle w:val="Textoindependiente"/>
        <w:rPr>
          <w:rFonts w:ascii="Arial" w:hAnsi="Arial" w:cs="Arial"/>
          <w:b/>
        </w:rPr>
      </w:pPr>
    </w:p>
    <w:p w14:paraId="77779E5F" w14:textId="77777777" w:rsidR="001622C6" w:rsidRPr="001622C6" w:rsidRDefault="001622C6" w:rsidP="001622C6">
      <w:pPr>
        <w:pStyle w:val="Textoindependiente"/>
        <w:jc w:val="center"/>
        <w:rPr>
          <w:rFonts w:ascii="Arial" w:hAnsi="Arial" w:cs="Arial"/>
          <w:b/>
        </w:rPr>
      </w:pPr>
      <w:r w:rsidRPr="001622C6">
        <w:rPr>
          <w:rFonts w:ascii="Arial" w:hAnsi="Arial" w:cs="Arial"/>
          <w:b/>
        </w:rPr>
        <w:t>INSTITUTO DE CIENCIAS SOCIALES Y HUMANIDADES</w:t>
      </w:r>
    </w:p>
    <w:p w14:paraId="43039A2C" w14:textId="77777777" w:rsidR="001622C6" w:rsidRPr="001622C6" w:rsidRDefault="001622C6" w:rsidP="001622C6">
      <w:pPr>
        <w:spacing w:after="0" w:line="240" w:lineRule="auto"/>
        <w:jc w:val="center"/>
        <w:rPr>
          <w:rFonts w:ascii="Arial" w:hAnsi="Arial" w:cs="Arial"/>
          <w:b/>
          <w:sz w:val="24"/>
          <w:szCs w:val="24"/>
        </w:rPr>
      </w:pPr>
      <w:r w:rsidRPr="001622C6">
        <w:rPr>
          <w:rFonts w:ascii="Arial" w:hAnsi="Arial" w:cs="Arial"/>
          <w:b/>
          <w:sz w:val="24"/>
          <w:szCs w:val="24"/>
        </w:rPr>
        <w:t>“ALFONSO VÉLEZ PLIEGO”</w:t>
      </w:r>
    </w:p>
    <w:p w14:paraId="37C74960" w14:textId="56442431" w:rsidR="00A92F4D" w:rsidRPr="001622C6" w:rsidRDefault="00A92F4D" w:rsidP="001622C6">
      <w:pPr>
        <w:jc w:val="center"/>
        <w:rPr>
          <w:rFonts w:ascii="Arial" w:hAnsi="Arial" w:cs="Arial"/>
          <w:b/>
          <w:sz w:val="24"/>
          <w:szCs w:val="24"/>
        </w:rPr>
      </w:pPr>
      <w:r w:rsidRPr="001622C6">
        <w:rPr>
          <w:rFonts w:ascii="Arial" w:hAnsi="Arial" w:cs="Arial"/>
          <w:b/>
          <w:sz w:val="24"/>
          <w:szCs w:val="24"/>
        </w:rPr>
        <w:t xml:space="preserve">Normas Complementarias a la convocatoria 2022 </w:t>
      </w:r>
      <w:r w:rsidR="001622C6">
        <w:rPr>
          <w:rFonts w:ascii="Arial" w:hAnsi="Arial" w:cs="Arial"/>
          <w:b/>
          <w:sz w:val="24"/>
          <w:szCs w:val="24"/>
        </w:rPr>
        <w:t xml:space="preserve">                                        </w:t>
      </w:r>
      <w:r w:rsidRPr="001622C6">
        <w:rPr>
          <w:rFonts w:ascii="Arial" w:hAnsi="Arial" w:cs="Arial"/>
          <w:b/>
          <w:sz w:val="24"/>
          <w:szCs w:val="24"/>
        </w:rPr>
        <w:t>MAESTRÍA EN SOCIOLOGÍA (2024 –2026) *</w:t>
      </w:r>
    </w:p>
    <w:p w14:paraId="7356B07A" w14:textId="77777777" w:rsidR="00A92F4D" w:rsidRPr="001622C6" w:rsidRDefault="00A92F4D" w:rsidP="00A92F4D">
      <w:pPr>
        <w:jc w:val="both"/>
        <w:rPr>
          <w:rFonts w:ascii="Arial" w:hAnsi="Arial" w:cs="Arial"/>
          <w:sz w:val="24"/>
          <w:szCs w:val="24"/>
        </w:rPr>
      </w:pPr>
      <w:r w:rsidRPr="001622C6">
        <w:rPr>
          <w:rFonts w:ascii="Arial" w:hAnsi="Arial" w:cs="Arial"/>
          <w:sz w:val="24"/>
          <w:szCs w:val="24"/>
        </w:rPr>
        <w:t xml:space="preserve">Además de los requisitos generales y los que especifica la convocatoria ICSYH para admisión a los Programas de Docencia e Investigación 2024, se especifica que: </w:t>
      </w:r>
    </w:p>
    <w:p w14:paraId="5FBD38E5" w14:textId="77777777" w:rsidR="00A92F4D" w:rsidRPr="001622C6" w:rsidRDefault="00A92F4D" w:rsidP="00A92F4D">
      <w:pPr>
        <w:jc w:val="both"/>
        <w:rPr>
          <w:rFonts w:ascii="Arial" w:hAnsi="Arial" w:cs="Arial"/>
          <w:sz w:val="24"/>
          <w:szCs w:val="24"/>
        </w:rPr>
      </w:pPr>
      <w:r w:rsidRPr="001622C6">
        <w:rPr>
          <w:rFonts w:ascii="Arial" w:hAnsi="Arial" w:cs="Arial"/>
          <w:sz w:val="24"/>
          <w:szCs w:val="24"/>
        </w:rPr>
        <w:t>La admisión al programa de maestría en sociología consta de dos fases:</w:t>
      </w:r>
    </w:p>
    <w:p w14:paraId="793C9DB4" w14:textId="77777777" w:rsidR="00A92F4D" w:rsidRPr="001622C6" w:rsidRDefault="00A92F4D" w:rsidP="00A92F4D">
      <w:pPr>
        <w:pStyle w:val="Prrafodelista"/>
        <w:widowControl/>
        <w:numPr>
          <w:ilvl w:val="0"/>
          <w:numId w:val="4"/>
        </w:numPr>
        <w:autoSpaceDE/>
        <w:autoSpaceDN/>
        <w:spacing w:after="160" w:line="259" w:lineRule="auto"/>
        <w:contextualSpacing/>
        <w:jc w:val="both"/>
        <w:rPr>
          <w:rFonts w:ascii="Arial" w:hAnsi="Arial" w:cs="Arial"/>
          <w:sz w:val="24"/>
          <w:szCs w:val="24"/>
        </w:rPr>
      </w:pPr>
      <w:r w:rsidRPr="001622C6">
        <w:rPr>
          <w:rFonts w:ascii="Arial" w:hAnsi="Arial" w:cs="Arial"/>
          <w:sz w:val="24"/>
          <w:szCs w:val="24"/>
        </w:rPr>
        <w:t xml:space="preserve">Se requiere aprobar una primera fase de evaluación, que seleccionará a los aspirantes idóneos de acuerdo a su expediente digital, para pasar a una segunda fase, en modalidad de curso propedéutico. </w:t>
      </w:r>
    </w:p>
    <w:p w14:paraId="257AED8A" w14:textId="77777777" w:rsidR="00A92F4D" w:rsidRPr="001622C6" w:rsidRDefault="00A92F4D" w:rsidP="00A92F4D">
      <w:pPr>
        <w:pStyle w:val="Prrafodelista"/>
        <w:ind w:left="405"/>
        <w:jc w:val="both"/>
        <w:rPr>
          <w:rFonts w:ascii="Arial" w:hAnsi="Arial" w:cs="Arial"/>
          <w:sz w:val="24"/>
          <w:szCs w:val="24"/>
        </w:rPr>
      </w:pPr>
    </w:p>
    <w:p w14:paraId="77F79761" w14:textId="77777777" w:rsidR="00A92F4D" w:rsidRPr="001622C6" w:rsidRDefault="00A92F4D" w:rsidP="00A92F4D">
      <w:pPr>
        <w:pStyle w:val="Prrafodelista"/>
        <w:ind w:left="405"/>
        <w:jc w:val="both"/>
        <w:rPr>
          <w:rFonts w:ascii="Arial" w:hAnsi="Arial" w:cs="Arial"/>
          <w:sz w:val="24"/>
          <w:szCs w:val="24"/>
        </w:rPr>
      </w:pPr>
      <w:r w:rsidRPr="001622C6">
        <w:rPr>
          <w:rFonts w:ascii="Arial" w:hAnsi="Arial" w:cs="Arial"/>
          <w:sz w:val="24"/>
          <w:szCs w:val="24"/>
        </w:rPr>
        <w:t xml:space="preserve">La lista final de aceptados se elabora en orden de prelación de acuerdo a las calificaciones obtenidas en el propedéutico (el promedio de calificaciones de los módulos). </w:t>
      </w:r>
    </w:p>
    <w:p w14:paraId="707752AE" w14:textId="77777777" w:rsidR="00A92F4D" w:rsidRPr="001622C6" w:rsidRDefault="00A92F4D" w:rsidP="00A92F4D">
      <w:pPr>
        <w:pStyle w:val="Prrafodelista"/>
        <w:ind w:left="405"/>
        <w:jc w:val="both"/>
        <w:rPr>
          <w:rFonts w:ascii="Arial" w:hAnsi="Arial" w:cs="Arial"/>
          <w:sz w:val="24"/>
          <w:szCs w:val="24"/>
        </w:rPr>
      </w:pPr>
      <w:r w:rsidRPr="001622C6">
        <w:rPr>
          <w:rFonts w:ascii="Arial" w:hAnsi="Arial" w:cs="Arial"/>
          <w:sz w:val="24"/>
          <w:szCs w:val="24"/>
        </w:rPr>
        <w:t xml:space="preserve">El curso propedéutico es gratuito y en línea. </w:t>
      </w:r>
    </w:p>
    <w:p w14:paraId="2CABD386" w14:textId="77777777" w:rsidR="00A92F4D" w:rsidRPr="001622C6" w:rsidRDefault="00A92F4D" w:rsidP="00A92F4D">
      <w:pPr>
        <w:pStyle w:val="Prrafodelista"/>
        <w:ind w:left="405"/>
        <w:jc w:val="both"/>
        <w:rPr>
          <w:rFonts w:ascii="Arial" w:hAnsi="Arial" w:cs="Arial"/>
          <w:sz w:val="24"/>
          <w:szCs w:val="24"/>
        </w:rPr>
      </w:pPr>
    </w:p>
    <w:p w14:paraId="56DE8E53" w14:textId="77777777" w:rsidR="00A92F4D" w:rsidRPr="001622C6" w:rsidRDefault="00A92F4D" w:rsidP="00A92F4D">
      <w:pPr>
        <w:pStyle w:val="Prrafodelista"/>
        <w:ind w:left="405"/>
        <w:jc w:val="both"/>
        <w:rPr>
          <w:rFonts w:ascii="Arial" w:hAnsi="Arial" w:cs="Arial"/>
          <w:sz w:val="24"/>
          <w:szCs w:val="24"/>
        </w:rPr>
      </w:pPr>
      <w:r w:rsidRPr="001622C6">
        <w:rPr>
          <w:rFonts w:ascii="Arial" w:hAnsi="Arial" w:cs="Arial"/>
          <w:sz w:val="24"/>
          <w:szCs w:val="24"/>
        </w:rPr>
        <w:t>Las fechas de las sesiones, la modalidad de evaluación y los materiales del curso propedéutico se comunicarán y proporcionarán vía correo electrónico por medio del correo especificado en la convocatoria.</w:t>
      </w:r>
    </w:p>
    <w:p w14:paraId="3306ED68" w14:textId="77777777" w:rsidR="00A92F4D" w:rsidRPr="001622C6" w:rsidRDefault="00A92F4D" w:rsidP="00A92F4D">
      <w:pPr>
        <w:pStyle w:val="Prrafodelista"/>
        <w:ind w:left="405"/>
        <w:jc w:val="both"/>
        <w:rPr>
          <w:rFonts w:ascii="Arial" w:hAnsi="Arial" w:cs="Arial"/>
          <w:sz w:val="24"/>
          <w:szCs w:val="24"/>
        </w:rPr>
      </w:pPr>
    </w:p>
    <w:p w14:paraId="2BCE6DCC" w14:textId="77777777" w:rsidR="00A92F4D" w:rsidRPr="001622C6" w:rsidRDefault="00A92F4D" w:rsidP="00A92F4D">
      <w:pPr>
        <w:pStyle w:val="Prrafodelista"/>
        <w:widowControl/>
        <w:numPr>
          <w:ilvl w:val="0"/>
          <w:numId w:val="4"/>
        </w:numPr>
        <w:autoSpaceDE/>
        <w:autoSpaceDN/>
        <w:spacing w:after="160" w:line="259" w:lineRule="auto"/>
        <w:contextualSpacing/>
        <w:jc w:val="both"/>
        <w:rPr>
          <w:rFonts w:ascii="Arial" w:hAnsi="Arial" w:cs="Arial"/>
          <w:sz w:val="24"/>
          <w:szCs w:val="24"/>
        </w:rPr>
      </w:pPr>
      <w:r w:rsidRPr="001622C6">
        <w:rPr>
          <w:rFonts w:ascii="Arial" w:hAnsi="Arial" w:cs="Arial"/>
          <w:sz w:val="24"/>
          <w:szCs w:val="24"/>
        </w:rPr>
        <w:t>Como parte de la segunda fase del curso propedéutico, se le solicitará en formato proporcionado por la coordinación del programa, un ante proyecto de investigación vinculado a las líneas de investigación del programa.</w:t>
      </w:r>
    </w:p>
    <w:p w14:paraId="2956FBBC" w14:textId="77777777" w:rsidR="00A92F4D" w:rsidRPr="001622C6" w:rsidRDefault="00A92F4D" w:rsidP="00A92F4D">
      <w:pPr>
        <w:pStyle w:val="Prrafodelista"/>
        <w:ind w:left="405"/>
        <w:jc w:val="both"/>
        <w:rPr>
          <w:rFonts w:ascii="Arial" w:hAnsi="Arial" w:cs="Arial"/>
          <w:sz w:val="24"/>
          <w:szCs w:val="24"/>
        </w:rPr>
      </w:pPr>
    </w:p>
    <w:p w14:paraId="7E46F61D" w14:textId="0D7BD415" w:rsidR="00A92F4D" w:rsidRPr="001622C6" w:rsidRDefault="00A92F4D" w:rsidP="00A92F4D">
      <w:pPr>
        <w:jc w:val="both"/>
        <w:rPr>
          <w:rFonts w:ascii="Arial" w:hAnsi="Arial" w:cs="Arial"/>
          <w:b/>
          <w:sz w:val="24"/>
          <w:szCs w:val="24"/>
        </w:rPr>
      </w:pPr>
      <w:r w:rsidRPr="001622C6">
        <w:rPr>
          <w:rFonts w:ascii="Arial" w:hAnsi="Arial" w:cs="Arial"/>
          <w:b/>
          <w:sz w:val="24"/>
          <w:szCs w:val="24"/>
        </w:rPr>
        <w:t xml:space="preserve">Calendario:  </w:t>
      </w:r>
    </w:p>
    <w:p w14:paraId="035CA369" w14:textId="77777777" w:rsidR="00A92F4D" w:rsidRPr="001622C6" w:rsidRDefault="00A92F4D" w:rsidP="00A92F4D">
      <w:pPr>
        <w:jc w:val="both"/>
        <w:rPr>
          <w:rFonts w:ascii="Arial" w:hAnsi="Arial" w:cs="Arial"/>
          <w:sz w:val="24"/>
          <w:szCs w:val="24"/>
        </w:rPr>
      </w:pPr>
      <w:r w:rsidRPr="001622C6">
        <w:rPr>
          <w:rFonts w:ascii="Arial" w:hAnsi="Arial" w:cs="Arial"/>
          <w:sz w:val="24"/>
          <w:szCs w:val="24"/>
        </w:rPr>
        <w:t xml:space="preserve">El envío de las solicitudes junto con el expediente digital completo (documentos digitalizados, directamente de los originales, no fotografía, no escaneos con dispositivos móviles), se recibirán del </w:t>
      </w:r>
      <w:r w:rsidRPr="001622C6">
        <w:rPr>
          <w:rFonts w:ascii="Arial" w:hAnsi="Arial" w:cs="Arial"/>
          <w:b/>
          <w:sz w:val="24"/>
          <w:szCs w:val="24"/>
        </w:rPr>
        <w:t>12 de febrero al 12 de abril de 2024</w:t>
      </w:r>
      <w:r w:rsidRPr="001622C6">
        <w:rPr>
          <w:rFonts w:ascii="Arial" w:hAnsi="Arial" w:cs="Arial"/>
          <w:sz w:val="24"/>
          <w:szCs w:val="24"/>
        </w:rPr>
        <w:t>, al correo de admisión</w:t>
      </w:r>
    </w:p>
    <w:p w14:paraId="5198B859" w14:textId="44684B8D" w:rsidR="00A92F4D" w:rsidRDefault="00A92F4D" w:rsidP="00A92F4D">
      <w:pPr>
        <w:jc w:val="both"/>
        <w:rPr>
          <w:rStyle w:val="Hipervnculo"/>
          <w:rFonts w:ascii="Arial" w:hAnsi="Arial" w:cs="Arial"/>
          <w:b/>
          <w:sz w:val="24"/>
          <w:szCs w:val="24"/>
        </w:rPr>
      </w:pPr>
      <w:hyperlink r:id="rId5" w:history="1">
        <w:r w:rsidRPr="001622C6">
          <w:rPr>
            <w:rStyle w:val="Hipervnculo"/>
            <w:rFonts w:ascii="Arial" w:hAnsi="Arial" w:cs="Arial"/>
            <w:b/>
            <w:sz w:val="24"/>
            <w:szCs w:val="24"/>
          </w:rPr>
          <w:t>admisión.sociologia.icsyh@gmail.com</w:t>
        </w:r>
      </w:hyperlink>
    </w:p>
    <w:p w14:paraId="70272EF8" w14:textId="77777777" w:rsidR="005E4D74" w:rsidRPr="001622C6" w:rsidRDefault="005E4D74" w:rsidP="00A92F4D">
      <w:pPr>
        <w:jc w:val="both"/>
        <w:rPr>
          <w:rFonts w:ascii="Arial" w:hAnsi="Arial" w:cs="Arial"/>
          <w:b/>
          <w:sz w:val="24"/>
          <w:szCs w:val="24"/>
        </w:rPr>
      </w:pPr>
    </w:p>
    <w:p w14:paraId="516B57A2" w14:textId="2A41DCA0" w:rsidR="00A92F4D" w:rsidRDefault="00A92F4D" w:rsidP="00A92F4D">
      <w:pPr>
        <w:jc w:val="both"/>
        <w:rPr>
          <w:rStyle w:val="Hipervnculo"/>
          <w:rFonts w:ascii="Arial" w:hAnsi="Arial" w:cs="Arial"/>
          <w:b/>
          <w:sz w:val="24"/>
          <w:szCs w:val="24"/>
        </w:rPr>
      </w:pPr>
      <w:r w:rsidRPr="001622C6">
        <w:rPr>
          <w:rFonts w:ascii="Arial" w:hAnsi="Arial" w:cs="Arial"/>
          <w:sz w:val="24"/>
          <w:szCs w:val="24"/>
        </w:rPr>
        <w:t xml:space="preserve">Las Referencias académicas deben enviarse directamente, firmadas y escaneadas, del correo electrónico de la profesora o el profesor que la expida, al correo electrónico </w:t>
      </w:r>
      <w:hyperlink r:id="rId6" w:history="1">
        <w:r w:rsidRPr="001622C6">
          <w:rPr>
            <w:rStyle w:val="Hipervnculo"/>
            <w:rFonts w:ascii="Arial" w:hAnsi="Arial" w:cs="Arial"/>
            <w:b/>
            <w:sz w:val="24"/>
            <w:szCs w:val="24"/>
          </w:rPr>
          <w:t>admision.sociologia.icsyh@gmail.com</w:t>
        </w:r>
      </w:hyperlink>
    </w:p>
    <w:p w14:paraId="3BB9BBC5" w14:textId="77777777" w:rsidR="005E4D74" w:rsidRPr="001622C6" w:rsidRDefault="005E4D74" w:rsidP="00A92F4D">
      <w:pPr>
        <w:jc w:val="both"/>
        <w:rPr>
          <w:rFonts w:ascii="Arial" w:hAnsi="Arial" w:cs="Arial"/>
          <w:sz w:val="24"/>
          <w:szCs w:val="24"/>
        </w:rPr>
      </w:pPr>
    </w:p>
    <w:p w14:paraId="1E0DCB94" w14:textId="77777777" w:rsidR="00A92F4D" w:rsidRPr="001622C6" w:rsidRDefault="00A92F4D" w:rsidP="00A92F4D">
      <w:pPr>
        <w:jc w:val="both"/>
        <w:rPr>
          <w:rFonts w:ascii="Arial" w:hAnsi="Arial" w:cs="Arial"/>
          <w:sz w:val="24"/>
          <w:szCs w:val="24"/>
        </w:rPr>
      </w:pPr>
      <w:r w:rsidRPr="001622C6">
        <w:rPr>
          <w:rFonts w:ascii="Arial" w:hAnsi="Arial" w:cs="Arial"/>
          <w:sz w:val="24"/>
          <w:szCs w:val="24"/>
        </w:rPr>
        <w:t>Se les comunicara mediante el correo de admisión a aquellos que hayan quedado inscritos en la convocatoria y que hayan aprobado la primera de fase de evaluación la fecha de inicio del curso propedéutico</w:t>
      </w:r>
    </w:p>
    <w:p w14:paraId="1247AB8F" w14:textId="77777777" w:rsidR="00A92F4D" w:rsidRPr="001622C6" w:rsidRDefault="00A92F4D" w:rsidP="00A92F4D">
      <w:pPr>
        <w:jc w:val="both"/>
        <w:rPr>
          <w:rFonts w:ascii="Arial" w:hAnsi="Arial" w:cs="Arial"/>
          <w:sz w:val="24"/>
          <w:szCs w:val="24"/>
        </w:rPr>
      </w:pPr>
    </w:p>
    <w:p w14:paraId="628D48AA" w14:textId="77777777" w:rsidR="00A92F4D" w:rsidRPr="001622C6" w:rsidRDefault="00A92F4D" w:rsidP="00A92F4D">
      <w:pPr>
        <w:jc w:val="both"/>
        <w:rPr>
          <w:rFonts w:ascii="Arial" w:hAnsi="Arial" w:cs="Arial"/>
          <w:sz w:val="24"/>
          <w:szCs w:val="24"/>
        </w:rPr>
      </w:pPr>
      <w:r w:rsidRPr="001622C6">
        <w:rPr>
          <w:rFonts w:ascii="Arial" w:hAnsi="Arial" w:cs="Arial"/>
          <w:sz w:val="24"/>
          <w:szCs w:val="24"/>
        </w:rPr>
        <w:t xml:space="preserve">La lista final de aceptados al programa se comunicará mediante correo electrónico, se publicará en la página del </w:t>
      </w:r>
      <w:proofErr w:type="spellStart"/>
      <w:r w:rsidRPr="001622C6">
        <w:rPr>
          <w:rFonts w:ascii="Arial" w:hAnsi="Arial" w:cs="Arial"/>
          <w:sz w:val="24"/>
          <w:szCs w:val="24"/>
        </w:rPr>
        <w:t>ICSyH</w:t>
      </w:r>
      <w:proofErr w:type="spellEnd"/>
      <w:r w:rsidRPr="001622C6">
        <w:rPr>
          <w:rFonts w:ascii="Arial" w:hAnsi="Arial" w:cs="Arial"/>
          <w:sz w:val="24"/>
          <w:szCs w:val="24"/>
        </w:rPr>
        <w:t xml:space="preserve"> y sus redes sociales el </w:t>
      </w:r>
      <w:r w:rsidRPr="001622C6">
        <w:rPr>
          <w:rFonts w:ascii="Arial" w:hAnsi="Arial" w:cs="Arial"/>
          <w:b/>
          <w:sz w:val="24"/>
          <w:szCs w:val="24"/>
        </w:rPr>
        <w:t>10 de junio de 2024.</w:t>
      </w:r>
    </w:p>
    <w:p w14:paraId="6129990B" w14:textId="77777777" w:rsidR="00A92F4D" w:rsidRPr="001622C6" w:rsidRDefault="00A92F4D" w:rsidP="00A92F4D">
      <w:pPr>
        <w:jc w:val="both"/>
        <w:rPr>
          <w:rFonts w:ascii="Arial" w:hAnsi="Arial" w:cs="Arial"/>
          <w:sz w:val="24"/>
          <w:szCs w:val="24"/>
        </w:rPr>
      </w:pPr>
    </w:p>
    <w:p w14:paraId="13E11B6F" w14:textId="77777777" w:rsidR="00A92F4D" w:rsidRPr="001622C6" w:rsidRDefault="00A92F4D" w:rsidP="00A92F4D">
      <w:pPr>
        <w:jc w:val="both"/>
        <w:rPr>
          <w:rFonts w:ascii="Arial" w:hAnsi="Arial" w:cs="Arial"/>
          <w:sz w:val="24"/>
          <w:szCs w:val="24"/>
        </w:rPr>
      </w:pPr>
    </w:p>
    <w:p w14:paraId="3DE61C09" w14:textId="77777777" w:rsidR="00A92F4D" w:rsidRPr="001622C6" w:rsidRDefault="00A92F4D" w:rsidP="00A92F4D">
      <w:pPr>
        <w:jc w:val="both"/>
        <w:rPr>
          <w:rFonts w:ascii="Arial" w:hAnsi="Arial" w:cs="Arial"/>
          <w:sz w:val="24"/>
          <w:szCs w:val="24"/>
        </w:rPr>
      </w:pPr>
    </w:p>
    <w:p w14:paraId="7F0D10D5" w14:textId="086E9461" w:rsidR="00A92F4D" w:rsidRPr="001622C6" w:rsidRDefault="00A92F4D" w:rsidP="008338BF">
      <w:pPr>
        <w:spacing w:after="0" w:line="360" w:lineRule="auto"/>
        <w:jc w:val="both"/>
        <w:rPr>
          <w:rFonts w:ascii="Arial" w:hAnsi="Arial" w:cs="Arial"/>
          <w:sz w:val="24"/>
          <w:szCs w:val="24"/>
        </w:rPr>
      </w:pPr>
    </w:p>
    <w:p w14:paraId="153F0A4F" w14:textId="2E7B2D9A" w:rsidR="00A92F4D" w:rsidRPr="001622C6" w:rsidRDefault="00A92F4D" w:rsidP="008338BF">
      <w:pPr>
        <w:spacing w:after="0" w:line="360" w:lineRule="auto"/>
        <w:jc w:val="both"/>
        <w:rPr>
          <w:rFonts w:ascii="Arial" w:hAnsi="Arial" w:cs="Arial"/>
          <w:sz w:val="24"/>
          <w:szCs w:val="24"/>
        </w:rPr>
      </w:pPr>
    </w:p>
    <w:p w14:paraId="46912990" w14:textId="49F45121" w:rsidR="00A92F4D" w:rsidRPr="001622C6" w:rsidRDefault="00A92F4D" w:rsidP="008338BF">
      <w:pPr>
        <w:spacing w:after="0" w:line="360" w:lineRule="auto"/>
        <w:jc w:val="both"/>
        <w:rPr>
          <w:rFonts w:ascii="Arial" w:hAnsi="Arial" w:cs="Arial"/>
          <w:sz w:val="24"/>
          <w:szCs w:val="24"/>
        </w:rPr>
      </w:pPr>
    </w:p>
    <w:p w14:paraId="3CD93455" w14:textId="73B97672" w:rsidR="00A92F4D" w:rsidRPr="001622C6" w:rsidRDefault="00A92F4D" w:rsidP="008338BF">
      <w:pPr>
        <w:spacing w:after="0" w:line="360" w:lineRule="auto"/>
        <w:jc w:val="both"/>
        <w:rPr>
          <w:rFonts w:ascii="Arial" w:hAnsi="Arial" w:cs="Arial"/>
          <w:sz w:val="24"/>
          <w:szCs w:val="24"/>
        </w:rPr>
      </w:pPr>
    </w:p>
    <w:p w14:paraId="2D01DDE3" w14:textId="3BAA2BA6" w:rsidR="00A92F4D" w:rsidRPr="001622C6" w:rsidRDefault="00A92F4D" w:rsidP="008338BF">
      <w:pPr>
        <w:spacing w:after="0" w:line="360" w:lineRule="auto"/>
        <w:jc w:val="both"/>
        <w:rPr>
          <w:rFonts w:ascii="Arial" w:hAnsi="Arial" w:cs="Arial"/>
          <w:sz w:val="24"/>
          <w:szCs w:val="24"/>
        </w:rPr>
      </w:pPr>
    </w:p>
    <w:p w14:paraId="0A596583" w14:textId="2297FCC7" w:rsidR="00A92F4D" w:rsidRPr="001622C6" w:rsidRDefault="00A92F4D" w:rsidP="008338BF">
      <w:pPr>
        <w:spacing w:after="0" w:line="360" w:lineRule="auto"/>
        <w:jc w:val="both"/>
        <w:rPr>
          <w:rFonts w:ascii="Arial" w:hAnsi="Arial" w:cs="Arial"/>
          <w:sz w:val="24"/>
          <w:szCs w:val="24"/>
        </w:rPr>
      </w:pPr>
    </w:p>
    <w:p w14:paraId="3BC91BE2" w14:textId="2D3F92C8" w:rsidR="00A92F4D" w:rsidRPr="001622C6" w:rsidRDefault="00A92F4D" w:rsidP="008338BF">
      <w:pPr>
        <w:spacing w:after="0" w:line="360" w:lineRule="auto"/>
        <w:jc w:val="both"/>
        <w:rPr>
          <w:rFonts w:ascii="Arial" w:hAnsi="Arial" w:cs="Arial"/>
          <w:sz w:val="24"/>
          <w:szCs w:val="24"/>
        </w:rPr>
      </w:pPr>
    </w:p>
    <w:p w14:paraId="7AEEC8C9" w14:textId="3599C7D2" w:rsidR="00A92F4D" w:rsidRPr="001622C6" w:rsidRDefault="00A92F4D" w:rsidP="008338BF">
      <w:pPr>
        <w:spacing w:after="0" w:line="360" w:lineRule="auto"/>
        <w:jc w:val="both"/>
        <w:rPr>
          <w:rFonts w:ascii="Arial" w:hAnsi="Arial" w:cs="Arial"/>
          <w:sz w:val="24"/>
          <w:szCs w:val="24"/>
        </w:rPr>
      </w:pPr>
    </w:p>
    <w:p w14:paraId="6793A66B" w14:textId="26643CA0" w:rsidR="00A92F4D" w:rsidRPr="001622C6" w:rsidRDefault="00A92F4D" w:rsidP="008338BF">
      <w:pPr>
        <w:spacing w:after="0" w:line="360" w:lineRule="auto"/>
        <w:jc w:val="both"/>
        <w:rPr>
          <w:rFonts w:ascii="Arial" w:hAnsi="Arial" w:cs="Arial"/>
          <w:sz w:val="24"/>
          <w:szCs w:val="24"/>
        </w:rPr>
      </w:pPr>
    </w:p>
    <w:p w14:paraId="6E769339" w14:textId="55FAEE63" w:rsidR="00A92F4D" w:rsidRPr="001622C6" w:rsidRDefault="00A92F4D" w:rsidP="008338BF">
      <w:pPr>
        <w:spacing w:after="0" w:line="360" w:lineRule="auto"/>
        <w:jc w:val="both"/>
        <w:rPr>
          <w:rFonts w:ascii="Arial" w:hAnsi="Arial" w:cs="Arial"/>
          <w:sz w:val="24"/>
          <w:szCs w:val="24"/>
        </w:rPr>
      </w:pPr>
    </w:p>
    <w:p w14:paraId="16982F66" w14:textId="675F10F4" w:rsidR="00A92F4D" w:rsidRPr="001622C6" w:rsidRDefault="00A92F4D" w:rsidP="008338BF">
      <w:pPr>
        <w:spacing w:after="0" w:line="360" w:lineRule="auto"/>
        <w:jc w:val="both"/>
        <w:rPr>
          <w:rFonts w:ascii="Arial" w:hAnsi="Arial" w:cs="Arial"/>
          <w:sz w:val="24"/>
          <w:szCs w:val="24"/>
        </w:rPr>
      </w:pPr>
    </w:p>
    <w:p w14:paraId="451A439F" w14:textId="1BA10295" w:rsidR="00A92F4D" w:rsidRPr="001622C6" w:rsidRDefault="00A92F4D" w:rsidP="008338BF">
      <w:pPr>
        <w:spacing w:after="0" w:line="360" w:lineRule="auto"/>
        <w:jc w:val="both"/>
        <w:rPr>
          <w:rFonts w:ascii="Arial" w:hAnsi="Arial" w:cs="Arial"/>
          <w:sz w:val="24"/>
          <w:szCs w:val="24"/>
        </w:rPr>
      </w:pPr>
    </w:p>
    <w:p w14:paraId="0AECBD1D" w14:textId="371FB0BE" w:rsidR="00A92F4D" w:rsidRPr="001622C6" w:rsidRDefault="00A92F4D" w:rsidP="008338BF">
      <w:pPr>
        <w:spacing w:after="0" w:line="360" w:lineRule="auto"/>
        <w:jc w:val="both"/>
        <w:rPr>
          <w:rFonts w:ascii="Arial" w:hAnsi="Arial" w:cs="Arial"/>
          <w:sz w:val="24"/>
          <w:szCs w:val="24"/>
        </w:rPr>
      </w:pPr>
    </w:p>
    <w:p w14:paraId="55CC2D22" w14:textId="14EC4F77" w:rsidR="00A92F4D" w:rsidRPr="001622C6" w:rsidRDefault="00A92F4D" w:rsidP="008338BF">
      <w:pPr>
        <w:spacing w:after="0" w:line="360" w:lineRule="auto"/>
        <w:jc w:val="both"/>
        <w:rPr>
          <w:rFonts w:ascii="Arial" w:hAnsi="Arial" w:cs="Arial"/>
          <w:sz w:val="24"/>
          <w:szCs w:val="24"/>
        </w:rPr>
      </w:pPr>
    </w:p>
    <w:p w14:paraId="48B1411A" w14:textId="531B571D" w:rsidR="00A92F4D" w:rsidRPr="001622C6" w:rsidRDefault="00A92F4D" w:rsidP="008338BF">
      <w:pPr>
        <w:spacing w:after="0" w:line="360" w:lineRule="auto"/>
        <w:jc w:val="both"/>
        <w:rPr>
          <w:rFonts w:ascii="Arial" w:hAnsi="Arial" w:cs="Arial"/>
          <w:sz w:val="24"/>
          <w:szCs w:val="24"/>
        </w:rPr>
      </w:pPr>
    </w:p>
    <w:p w14:paraId="5AE9D71D" w14:textId="57EE5CBC" w:rsidR="00A92F4D" w:rsidRPr="001622C6" w:rsidRDefault="00A92F4D" w:rsidP="008338BF">
      <w:pPr>
        <w:spacing w:after="0" w:line="360" w:lineRule="auto"/>
        <w:jc w:val="both"/>
        <w:rPr>
          <w:rFonts w:ascii="Arial" w:hAnsi="Arial" w:cs="Arial"/>
          <w:sz w:val="24"/>
          <w:szCs w:val="24"/>
        </w:rPr>
      </w:pPr>
    </w:p>
    <w:p w14:paraId="6E687308" w14:textId="3811F8D6" w:rsidR="00A92F4D" w:rsidRPr="001622C6" w:rsidRDefault="00A92F4D" w:rsidP="008338BF">
      <w:pPr>
        <w:spacing w:after="0" w:line="360" w:lineRule="auto"/>
        <w:jc w:val="both"/>
        <w:rPr>
          <w:rFonts w:ascii="Arial" w:hAnsi="Arial" w:cs="Arial"/>
          <w:sz w:val="24"/>
          <w:szCs w:val="24"/>
        </w:rPr>
      </w:pPr>
    </w:p>
    <w:p w14:paraId="2483F832" w14:textId="75D55075" w:rsidR="00A92F4D" w:rsidRPr="001622C6" w:rsidRDefault="00A92F4D" w:rsidP="008338BF">
      <w:pPr>
        <w:spacing w:after="0" w:line="360" w:lineRule="auto"/>
        <w:jc w:val="both"/>
        <w:rPr>
          <w:rFonts w:ascii="Arial" w:hAnsi="Arial" w:cs="Arial"/>
          <w:sz w:val="24"/>
          <w:szCs w:val="24"/>
        </w:rPr>
      </w:pPr>
    </w:p>
    <w:p w14:paraId="137C7E7C" w14:textId="7C3E66F8" w:rsidR="00A92F4D" w:rsidRDefault="00A92F4D" w:rsidP="008338BF">
      <w:pPr>
        <w:spacing w:after="0" w:line="360" w:lineRule="auto"/>
        <w:jc w:val="both"/>
        <w:rPr>
          <w:rFonts w:ascii="Arial" w:hAnsi="Arial" w:cs="Arial"/>
          <w:sz w:val="24"/>
          <w:szCs w:val="24"/>
        </w:rPr>
      </w:pPr>
    </w:p>
    <w:p w14:paraId="010121E6" w14:textId="5F653FA5" w:rsidR="001622C6" w:rsidRDefault="001622C6" w:rsidP="008338BF">
      <w:pPr>
        <w:spacing w:after="0" w:line="360" w:lineRule="auto"/>
        <w:jc w:val="both"/>
        <w:rPr>
          <w:rFonts w:ascii="Arial" w:hAnsi="Arial" w:cs="Arial"/>
          <w:sz w:val="24"/>
          <w:szCs w:val="24"/>
        </w:rPr>
      </w:pPr>
    </w:p>
    <w:p w14:paraId="4A4776EE" w14:textId="32AA6812" w:rsidR="005E4D74" w:rsidRDefault="005E4D74" w:rsidP="008338BF">
      <w:pPr>
        <w:spacing w:after="0" w:line="360" w:lineRule="auto"/>
        <w:jc w:val="both"/>
        <w:rPr>
          <w:rFonts w:ascii="Arial" w:hAnsi="Arial" w:cs="Arial"/>
          <w:sz w:val="24"/>
          <w:szCs w:val="24"/>
        </w:rPr>
      </w:pPr>
    </w:p>
    <w:p w14:paraId="4E674BB0" w14:textId="6BCF6DE9" w:rsidR="005E4D74" w:rsidRDefault="005E4D74" w:rsidP="008338BF">
      <w:pPr>
        <w:spacing w:after="0" w:line="360" w:lineRule="auto"/>
        <w:jc w:val="both"/>
        <w:rPr>
          <w:rFonts w:ascii="Arial" w:hAnsi="Arial" w:cs="Arial"/>
          <w:sz w:val="24"/>
          <w:szCs w:val="24"/>
        </w:rPr>
      </w:pPr>
    </w:p>
    <w:p w14:paraId="0FB86EB8" w14:textId="77777777" w:rsidR="005E4D74" w:rsidRPr="001622C6" w:rsidRDefault="005E4D74" w:rsidP="008338BF">
      <w:pPr>
        <w:spacing w:after="0" w:line="360" w:lineRule="auto"/>
        <w:jc w:val="both"/>
        <w:rPr>
          <w:rFonts w:ascii="Arial" w:hAnsi="Arial" w:cs="Arial"/>
          <w:sz w:val="24"/>
          <w:szCs w:val="24"/>
        </w:rPr>
      </w:pPr>
    </w:p>
    <w:p w14:paraId="532F2E20" w14:textId="5409620F" w:rsidR="00A92F4D" w:rsidRPr="001622C6" w:rsidRDefault="00A92F4D" w:rsidP="008338BF">
      <w:pPr>
        <w:spacing w:after="0" w:line="360" w:lineRule="auto"/>
        <w:jc w:val="both"/>
        <w:rPr>
          <w:rFonts w:ascii="Arial" w:hAnsi="Arial" w:cs="Arial"/>
          <w:sz w:val="24"/>
          <w:szCs w:val="24"/>
        </w:rPr>
      </w:pPr>
    </w:p>
    <w:p w14:paraId="0703AA87" w14:textId="32B19EB0" w:rsidR="00A92F4D" w:rsidRPr="001622C6" w:rsidRDefault="00A92F4D" w:rsidP="008338BF">
      <w:pPr>
        <w:spacing w:after="0" w:line="360" w:lineRule="auto"/>
        <w:jc w:val="both"/>
        <w:rPr>
          <w:rFonts w:ascii="Arial" w:hAnsi="Arial" w:cs="Arial"/>
          <w:sz w:val="24"/>
          <w:szCs w:val="24"/>
        </w:rPr>
      </w:pPr>
    </w:p>
    <w:p w14:paraId="3F458F87" w14:textId="77777777" w:rsidR="005E4D74" w:rsidRPr="001622C6" w:rsidRDefault="005E4D74" w:rsidP="005E4D74">
      <w:pPr>
        <w:pStyle w:val="Textoindependiente"/>
        <w:jc w:val="center"/>
        <w:rPr>
          <w:rFonts w:ascii="Arial" w:hAnsi="Arial" w:cs="Arial"/>
          <w:b/>
        </w:rPr>
      </w:pPr>
      <w:r w:rsidRPr="001622C6">
        <w:rPr>
          <w:rFonts w:ascii="Arial" w:hAnsi="Arial" w:cs="Arial"/>
          <w:b/>
        </w:rPr>
        <w:lastRenderedPageBreak/>
        <w:t>INSTITUTO DE CIENCIAS SOCIALES Y HUMANIDADES</w:t>
      </w:r>
    </w:p>
    <w:p w14:paraId="6AA00CD3" w14:textId="77777777" w:rsidR="005E4D74" w:rsidRPr="001622C6" w:rsidRDefault="005E4D74" w:rsidP="005E4D74">
      <w:pPr>
        <w:spacing w:after="0" w:line="240" w:lineRule="auto"/>
        <w:jc w:val="center"/>
        <w:rPr>
          <w:rFonts w:ascii="Arial" w:hAnsi="Arial" w:cs="Arial"/>
          <w:b/>
          <w:sz w:val="24"/>
          <w:szCs w:val="24"/>
        </w:rPr>
      </w:pPr>
      <w:r w:rsidRPr="001622C6">
        <w:rPr>
          <w:rFonts w:ascii="Arial" w:hAnsi="Arial" w:cs="Arial"/>
          <w:b/>
          <w:sz w:val="24"/>
          <w:szCs w:val="24"/>
        </w:rPr>
        <w:t>“ALFONSO VÉLEZ PLIEGO”</w:t>
      </w:r>
    </w:p>
    <w:p w14:paraId="0F9A5C30" w14:textId="6B36ED5D" w:rsidR="00A92F4D" w:rsidRPr="005E4D74" w:rsidRDefault="005E4D74" w:rsidP="005E4D74">
      <w:pPr>
        <w:spacing w:after="0" w:line="240" w:lineRule="auto"/>
        <w:jc w:val="center"/>
        <w:rPr>
          <w:rFonts w:ascii="Arial" w:hAnsi="Arial" w:cs="Arial"/>
          <w:b/>
          <w:sz w:val="24"/>
          <w:szCs w:val="24"/>
        </w:rPr>
      </w:pPr>
      <w:r w:rsidRPr="001622C6">
        <w:rPr>
          <w:rFonts w:ascii="Arial" w:hAnsi="Arial" w:cs="Arial"/>
          <w:b/>
          <w:sz w:val="24"/>
          <w:szCs w:val="24"/>
        </w:rPr>
        <w:t xml:space="preserve">Normas Complementarias a la </w:t>
      </w:r>
      <w:r w:rsidR="00F86F6E">
        <w:rPr>
          <w:rFonts w:ascii="Arial" w:hAnsi="Arial" w:cs="Arial"/>
          <w:b/>
          <w:sz w:val="24"/>
          <w:szCs w:val="24"/>
        </w:rPr>
        <w:t>c</w:t>
      </w:r>
      <w:r w:rsidRPr="001622C6">
        <w:rPr>
          <w:rFonts w:ascii="Arial" w:hAnsi="Arial" w:cs="Arial"/>
          <w:b/>
          <w:sz w:val="24"/>
          <w:szCs w:val="24"/>
        </w:rPr>
        <w:t>onvocatoria 2024</w:t>
      </w:r>
    </w:p>
    <w:p w14:paraId="421C6518" w14:textId="2655676F" w:rsidR="00A92F4D" w:rsidRDefault="00A92F4D" w:rsidP="00A92F4D">
      <w:pPr>
        <w:spacing w:after="0" w:line="240" w:lineRule="auto"/>
        <w:jc w:val="center"/>
        <w:rPr>
          <w:rFonts w:ascii="Arial" w:hAnsi="Arial" w:cs="Arial"/>
          <w:b/>
          <w:bCs/>
          <w:sz w:val="24"/>
          <w:szCs w:val="24"/>
        </w:rPr>
      </w:pPr>
      <w:r w:rsidRPr="001622C6">
        <w:rPr>
          <w:rFonts w:ascii="Arial" w:hAnsi="Arial" w:cs="Arial"/>
          <w:b/>
          <w:bCs/>
          <w:sz w:val="24"/>
          <w:szCs w:val="24"/>
        </w:rPr>
        <w:t>Doctorado en Ciencias del Lenguaje</w:t>
      </w:r>
    </w:p>
    <w:p w14:paraId="4FB53CB2" w14:textId="4294EB44" w:rsidR="005E4D74" w:rsidRPr="001622C6" w:rsidRDefault="005E4D74" w:rsidP="005E4D74">
      <w:pPr>
        <w:spacing w:after="0" w:line="240" w:lineRule="auto"/>
        <w:jc w:val="center"/>
        <w:rPr>
          <w:rFonts w:ascii="Arial" w:hAnsi="Arial" w:cs="Arial"/>
          <w:b/>
          <w:sz w:val="24"/>
          <w:szCs w:val="24"/>
        </w:rPr>
      </w:pPr>
      <w:r w:rsidRPr="001622C6">
        <w:rPr>
          <w:rFonts w:ascii="Arial" w:hAnsi="Arial" w:cs="Arial"/>
          <w:b/>
          <w:sz w:val="24"/>
          <w:szCs w:val="24"/>
        </w:rPr>
        <w:t>Generación 2024-202</w:t>
      </w:r>
      <w:r w:rsidR="00F86F6E">
        <w:rPr>
          <w:rFonts w:ascii="Arial" w:hAnsi="Arial" w:cs="Arial"/>
          <w:b/>
          <w:sz w:val="24"/>
          <w:szCs w:val="24"/>
        </w:rPr>
        <w:t>8</w:t>
      </w:r>
    </w:p>
    <w:p w14:paraId="356DC898" w14:textId="77777777" w:rsidR="005E4D74" w:rsidRPr="001622C6" w:rsidRDefault="005E4D74" w:rsidP="00A92F4D">
      <w:pPr>
        <w:spacing w:after="0" w:line="240" w:lineRule="auto"/>
        <w:jc w:val="center"/>
        <w:rPr>
          <w:rFonts w:ascii="Arial" w:hAnsi="Arial" w:cs="Arial"/>
          <w:b/>
          <w:bCs/>
          <w:sz w:val="24"/>
          <w:szCs w:val="24"/>
        </w:rPr>
      </w:pPr>
    </w:p>
    <w:p w14:paraId="565F170B" w14:textId="77777777" w:rsidR="00A92F4D" w:rsidRPr="001622C6" w:rsidRDefault="00A92F4D" w:rsidP="00A92F4D">
      <w:pPr>
        <w:spacing w:after="0"/>
        <w:jc w:val="center"/>
        <w:rPr>
          <w:rFonts w:ascii="Arial" w:hAnsi="Arial" w:cs="Arial"/>
          <w:sz w:val="24"/>
          <w:szCs w:val="24"/>
        </w:rPr>
      </w:pPr>
    </w:p>
    <w:p w14:paraId="1903EC39" w14:textId="77777777" w:rsidR="00A92F4D" w:rsidRPr="001622C6" w:rsidRDefault="00A92F4D" w:rsidP="00A92F4D">
      <w:pPr>
        <w:spacing w:after="0"/>
        <w:jc w:val="center"/>
        <w:rPr>
          <w:rFonts w:ascii="Arial" w:hAnsi="Arial" w:cs="Arial"/>
          <w:sz w:val="24"/>
          <w:szCs w:val="24"/>
        </w:rPr>
      </w:pPr>
      <w:r w:rsidRPr="001622C6">
        <w:rPr>
          <w:rFonts w:ascii="Arial" w:hAnsi="Arial" w:cs="Arial"/>
          <w:sz w:val="24"/>
          <w:szCs w:val="24"/>
        </w:rPr>
        <w:t>Registrado en el Sistema Nacional de Posgrado de CONAHCYT</w:t>
      </w:r>
    </w:p>
    <w:p w14:paraId="4689F769" w14:textId="77777777" w:rsidR="00A92F4D" w:rsidRPr="001622C6" w:rsidRDefault="00A92F4D" w:rsidP="00A92F4D">
      <w:pPr>
        <w:spacing w:after="0"/>
        <w:jc w:val="center"/>
        <w:rPr>
          <w:rFonts w:ascii="Arial" w:hAnsi="Arial" w:cs="Arial"/>
          <w:sz w:val="24"/>
          <w:szCs w:val="24"/>
        </w:rPr>
      </w:pPr>
    </w:p>
    <w:p w14:paraId="35E55388" w14:textId="77777777" w:rsidR="00A92F4D" w:rsidRPr="001622C6" w:rsidRDefault="00A92F4D" w:rsidP="00A92F4D">
      <w:pPr>
        <w:spacing w:after="0"/>
        <w:jc w:val="center"/>
        <w:rPr>
          <w:rFonts w:ascii="Arial" w:hAnsi="Arial" w:cs="Arial"/>
          <w:sz w:val="24"/>
          <w:szCs w:val="24"/>
        </w:rPr>
      </w:pPr>
    </w:p>
    <w:p w14:paraId="39C260D3" w14:textId="77777777" w:rsidR="00A92F4D" w:rsidRPr="001622C6" w:rsidRDefault="00A92F4D" w:rsidP="00A92F4D">
      <w:pPr>
        <w:spacing w:after="0"/>
        <w:jc w:val="center"/>
        <w:rPr>
          <w:rFonts w:ascii="Arial" w:hAnsi="Arial" w:cs="Arial"/>
          <w:sz w:val="24"/>
          <w:szCs w:val="24"/>
        </w:rPr>
      </w:pPr>
      <w:r w:rsidRPr="001622C6">
        <w:rPr>
          <w:rFonts w:ascii="Arial" w:hAnsi="Arial" w:cs="Arial"/>
          <w:sz w:val="24"/>
          <w:szCs w:val="24"/>
        </w:rPr>
        <w:t>FECHAS IMPORTANTES</w:t>
      </w:r>
    </w:p>
    <w:p w14:paraId="71093F03" w14:textId="77777777" w:rsidR="00A92F4D" w:rsidRPr="001622C6" w:rsidRDefault="00A92F4D" w:rsidP="00A92F4D">
      <w:pPr>
        <w:spacing w:after="0"/>
        <w:jc w:val="center"/>
        <w:rPr>
          <w:rFonts w:ascii="Arial" w:hAnsi="Arial" w:cs="Arial"/>
          <w:b/>
          <w:bCs/>
          <w:sz w:val="24"/>
          <w:szCs w:val="24"/>
        </w:rPr>
      </w:pPr>
      <w:r w:rsidRPr="001622C6">
        <w:rPr>
          <w:rFonts w:ascii="Arial" w:hAnsi="Arial" w:cs="Arial"/>
          <w:b/>
          <w:bCs/>
          <w:sz w:val="24"/>
          <w:szCs w:val="24"/>
        </w:rPr>
        <w:t>Ingreso al</w:t>
      </w:r>
      <w:r w:rsidRPr="001622C6">
        <w:rPr>
          <w:rFonts w:ascii="Arial" w:hAnsi="Arial" w:cs="Arial"/>
          <w:sz w:val="24"/>
          <w:szCs w:val="24"/>
        </w:rPr>
        <w:t xml:space="preserve"> </w:t>
      </w:r>
      <w:r w:rsidRPr="001622C6">
        <w:rPr>
          <w:rFonts w:ascii="Arial" w:hAnsi="Arial" w:cs="Arial"/>
          <w:b/>
          <w:bCs/>
          <w:sz w:val="24"/>
          <w:szCs w:val="24"/>
        </w:rPr>
        <w:t>Doctorado en Ciencias del Lenguaje</w:t>
      </w:r>
    </w:p>
    <w:p w14:paraId="0AC3576B" w14:textId="77777777" w:rsidR="00A92F4D" w:rsidRPr="001622C6" w:rsidRDefault="00A92F4D" w:rsidP="00A92F4D">
      <w:pPr>
        <w:spacing w:after="0"/>
        <w:jc w:val="center"/>
        <w:rPr>
          <w:rFonts w:ascii="Arial" w:hAnsi="Arial" w:cs="Arial"/>
          <w:sz w:val="24"/>
          <w:szCs w:val="24"/>
        </w:rPr>
      </w:pPr>
    </w:p>
    <w:p w14:paraId="02FD6B22" w14:textId="77777777" w:rsidR="00A92F4D" w:rsidRPr="001622C6" w:rsidRDefault="00A92F4D" w:rsidP="00A92F4D">
      <w:pPr>
        <w:pStyle w:val="Prrafodelista"/>
        <w:widowControl/>
        <w:numPr>
          <w:ilvl w:val="0"/>
          <w:numId w:val="5"/>
        </w:numPr>
        <w:autoSpaceDE/>
        <w:autoSpaceDN/>
        <w:spacing w:line="259" w:lineRule="auto"/>
        <w:contextualSpacing/>
        <w:rPr>
          <w:rFonts w:ascii="Arial" w:hAnsi="Arial" w:cs="Arial"/>
          <w:sz w:val="24"/>
          <w:szCs w:val="24"/>
        </w:rPr>
      </w:pPr>
      <w:r w:rsidRPr="001622C6">
        <w:rPr>
          <w:rFonts w:ascii="Arial" w:hAnsi="Arial" w:cs="Arial"/>
          <w:sz w:val="24"/>
          <w:szCs w:val="24"/>
        </w:rPr>
        <w:t>Entrega de documentos de solicitud: del 15 de enero al 3 de mayo de 2024.</w:t>
      </w:r>
    </w:p>
    <w:p w14:paraId="4F03A0DC" w14:textId="77777777" w:rsidR="00A92F4D" w:rsidRPr="001622C6" w:rsidRDefault="00A92F4D" w:rsidP="00A92F4D">
      <w:pPr>
        <w:pStyle w:val="Prrafodelista"/>
        <w:widowControl/>
        <w:numPr>
          <w:ilvl w:val="0"/>
          <w:numId w:val="5"/>
        </w:numPr>
        <w:autoSpaceDE/>
        <w:autoSpaceDN/>
        <w:spacing w:line="259" w:lineRule="auto"/>
        <w:contextualSpacing/>
        <w:rPr>
          <w:rFonts w:ascii="Arial" w:hAnsi="Arial" w:cs="Arial"/>
          <w:sz w:val="24"/>
          <w:szCs w:val="24"/>
        </w:rPr>
      </w:pPr>
      <w:r w:rsidRPr="001622C6">
        <w:rPr>
          <w:rFonts w:ascii="Arial" w:hAnsi="Arial" w:cs="Arial"/>
          <w:sz w:val="24"/>
          <w:szCs w:val="24"/>
        </w:rPr>
        <w:t>Publicación de Lista de personas aceptadas al Doctorado en Ciencias del Lenguaje: a más tardar el 3 de junio de 2024.</w:t>
      </w:r>
    </w:p>
    <w:p w14:paraId="593F09E4" w14:textId="77777777" w:rsidR="00A92F4D" w:rsidRPr="001622C6" w:rsidRDefault="00A92F4D" w:rsidP="00A92F4D">
      <w:pPr>
        <w:pStyle w:val="Prrafodelista"/>
        <w:widowControl/>
        <w:numPr>
          <w:ilvl w:val="0"/>
          <w:numId w:val="5"/>
        </w:numPr>
        <w:autoSpaceDE/>
        <w:autoSpaceDN/>
        <w:spacing w:line="259" w:lineRule="auto"/>
        <w:contextualSpacing/>
        <w:jc w:val="both"/>
        <w:rPr>
          <w:rFonts w:ascii="Arial" w:hAnsi="Arial" w:cs="Arial"/>
          <w:sz w:val="24"/>
          <w:szCs w:val="24"/>
        </w:rPr>
      </w:pPr>
      <w:r w:rsidRPr="001622C6">
        <w:rPr>
          <w:rFonts w:ascii="Arial" w:hAnsi="Arial" w:cs="Arial"/>
          <w:sz w:val="24"/>
          <w:szCs w:val="24"/>
        </w:rPr>
        <w:t>Pago de inscripción a maestría o doctorado: 3 a 14 de junio 2024.</w:t>
      </w:r>
    </w:p>
    <w:p w14:paraId="626B44DF" w14:textId="77777777" w:rsidR="00A92F4D" w:rsidRPr="001622C6" w:rsidRDefault="00A92F4D" w:rsidP="00A92F4D">
      <w:pPr>
        <w:pStyle w:val="Prrafodelista"/>
        <w:widowControl/>
        <w:numPr>
          <w:ilvl w:val="0"/>
          <w:numId w:val="5"/>
        </w:numPr>
        <w:autoSpaceDE/>
        <w:autoSpaceDN/>
        <w:spacing w:line="259" w:lineRule="auto"/>
        <w:contextualSpacing/>
        <w:jc w:val="both"/>
        <w:rPr>
          <w:rFonts w:ascii="Arial" w:hAnsi="Arial" w:cs="Arial"/>
          <w:sz w:val="24"/>
          <w:szCs w:val="24"/>
        </w:rPr>
      </w:pPr>
      <w:r w:rsidRPr="001622C6">
        <w:rPr>
          <w:rFonts w:ascii="Arial" w:hAnsi="Arial" w:cs="Arial"/>
          <w:sz w:val="24"/>
          <w:szCs w:val="24"/>
        </w:rPr>
        <w:t>Inicio de actividades presenciales: 9 de agosto de 2024.</w:t>
      </w:r>
    </w:p>
    <w:p w14:paraId="483DFF12" w14:textId="77777777" w:rsidR="00A92F4D" w:rsidRPr="001622C6" w:rsidRDefault="00A92F4D" w:rsidP="00A92F4D">
      <w:pPr>
        <w:spacing w:after="0"/>
        <w:ind w:left="360"/>
        <w:rPr>
          <w:rFonts w:ascii="Arial" w:hAnsi="Arial" w:cs="Arial"/>
          <w:sz w:val="24"/>
          <w:szCs w:val="24"/>
        </w:rPr>
      </w:pPr>
    </w:p>
    <w:p w14:paraId="0D6F2A23" w14:textId="77777777" w:rsidR="00A92F4D" w:rsidRPr="001622C6" w:rsidRDefault="00A92F4D" w:rsidP="00A92F4D">
      <w:pPr>
        <w:spacing w:after="0"/>
        <w:rPr>
          <w:rFonts w:ascii="Arial" w:hAnsi="Arial" w:cs="Arial"/>
          <w:color w:val="000000"/>
          <w:sz w:val="24"/>
          <w:szCs w:val="24"/>
        </w:rPr>
      </w:pPr>
    </w:p>
    <w:p w14:paraId="7CB036F6" w14:textId="77777777" w:rsidR="00A92F4D" w:rsidRPr="001622C6" w:rsidRDefault="00A92F4D" w:rsidP="00A92F4D">
      <w:pPr>
        <w:spacing w:after="0"/>
        <w:rPr>
          <w:rFonts w:ascii="Arial" w:hAnsi="Arial" w:cs="Arial"/>
          <w:color w:val="000000"/>
          <w:sz w:val="24"/>
          <w:szCs w:val="24"/>
        </w:rPr>
      </w:pPr>
    </w:p>
    <w:p w14:paraId="0F3968B1" w14:textId="77777777" w:rsidR="00A92F4D" w:rsidRPr="001622C6" w:rsidRDefault="00A92F4D" w:rsidP="00E47BA4">
      <w:pPr>
        <w:spacing w:after="0"/>
        <w:jc w:val="both"/>
        <w:rPr>
          <w:rFonts w:ascii="Arial" w:hAnsi="Arial" w:cs="Arial"/>
          <w:color w:val="000000"/>
          <w:sz w:val="24"/>
          <w:szCs w:val="24"/>
        </w:rPr>
      </w:pPr>
      <w:r w:rsidRPr="001622C6">
        <w:rPr>
          <w:rFonts w:ascii="Arial" w:hAnsi="Arial" w:cs="Arial"/>
          <w:color w:val="000000"/>
          <w:sz w:val="24"/>
          <w:szCs w:val="24"/>
        </w:rPr>
        <w:t>Notas:</w:t>
      </w:r>
    </w:p>
    <w:p w14:paraId="28720261" w14:textId="77777777" w:rsidR="00A92F4D" w:rsidRPr="001622C6" w:rsidRDefault="00A92F4D" w:rsidP="00E47BA4">
      <w:pPr>
        <w:pStyle w:val="Prrafodelista"/>
        <w:widowControl/>
        <w:numPr>
          <w:ilvl w:val="0"/>
          <w:numId w:val="5"/>
        </w:numPr>
        <w:autoSpaceDE/>
        <w:autoSpaceDN/>
        <w:spacing w:line="259" w:lineRule="auto"/>
        <w:contextualSpacing/>
        <w:jc w:val="both"/>
        <w:rPr>
          <w:rFonts w:ascii="Arial" w:hAnsi="Arial" w:cs="Arial"/>
          <w:sz w:val="24"/>
          <w:szCs w:val="24"/>
        </w:rPr>
      </w:pPr>
      <w:r w:rsidRPr="001622C6">
        <w:rPr>
          <w:rFonts w:ascii="Arial" w:hAnsi="Arial" w:cs="Arial"/>
          <w:sz w:val="24"/>
          <w:szCs w:val="24"/>
        </w:rPr>
        <w:t xml:space="preserve">Favor de llenar el formato titulado </w:t>
      </w:r>
      <w:r w:rsidRPr="001622C6">
        <w:rPr>
          <w:rFonts w:ascii="Arial" w:hAnsi="Arial" w:cs="Arial"/>
          <w:b/>
          <w:sz w:val="24"/>
          <w:szCs w:val="24"/>
        </w:rPr>
        <w:t>SOLICITUD</w:t>
      </w:r>
      <w:r w:rsidRPr="001622C6">
        <w:rPr>
          <w:rFonts w:ascii="Arial" w:hAnsi="Arial" w:cs="Arial"/>
          <w:b/>
          <w:spacing w:val="-19"/>
          <w:sz w:val="24"/>
          <w:szCs w:val="24"/>
        </w:rPr>
        <w:t xml:space="preserve"> </w:t>
      </w:r>
      <w:r w:rsidRPr="001622C6">
        <w:rPr>
          <w:rFonts w:ascii="Arial" w:hAnsi="Arial" w:cs="Arial"/>
          <w:b/>
          <w:sz w:val="24"/>
          <w:szCs w:val="24"/>
        </w:rPr>
        <w:t>DE</w:t>
      </w:r>
      <w:r w:rsidRPr="001622C6">
        <w:rPr>
          <w:rFonts w:ascii="Arial" w:hAnsi="Arial" w:cs="Arial"/>
          <w:b/>
          <w:spacing w:val="-15"/>
          <w:sz w:val="24"/>
          <w:szCs w:val="24"/>
        </w:rPr>
        <w:t xml:space="preserve"> </w:t>
      </w:r>
      <w:r w:rsidRPr="001622C6">
        <w:rPr>
          <w:rFonts w:ascii="Arial" w:hAnsi="Arial" w:cs="Arial"/>
          <w:b/>
          <w:spacing w:val="-1"/>
          <w:sz w:val="24"/>
          <w:szCs w:val="24"/>
        </w:rPr>
        <w:t>ADMISION</w:t>
      </w:r>
      <w:r w:rsidRPr="001622C6">
        <w:rPr>
          <w:rFonts w:ascii="Arial" w:hAnsi="Arial" w:cs="Arial"/>
          <w:b/>
          <w:spacing w:val="-14"/>
          <w:sz w:val="24"/>
          <w:szCs w:val="24"/>
        </w:rPr>
        <w:t xml:space="preserve"> </w:t>
      </w:r>
      <w:r w:rsidRPr="001622C6">
        <w:rPr>
          <w:rFonts w:ascii="Arial" w:hAnsi="Arial" w:cs="Arial"/>
          <w:b/>
          <w:spacing w:val="-1"/>
          <w:sz w:val="24"/>
          <w:szCs w:val="24"/>
        </w:rPr>
        <w:t>AL</w:t>
      </w:r>
      <w:r w:rsidRPr="001622C6">
        <w:rPr>
          <w:rFonts w:ascii="Arial" w:hAnsi="Arial" w:cs="Arial"/>
          <w:b/>
          <w:spacing w:val="-17"/>
          <w:sz w:val="24"/>
          <w:szCs w:val="24"/>
        </w:rPr>
        <w:t xml:space="preserve"> </w:t>
      </w:r>
      <w:r w:rsidRPr="001622C6">
        <w:rPr>
          <w:rFonts w:ascii="Arial" w:hAnsi="Arial" w:cs="Arial"/>
          <w:b/>
          <w:sz w:val="24"/>
          <w:szCs w:val="24"/>
        </w:rPr>
        <w:t>DOCTORADO</w:t>
      </w:r>
      <w:r w:rsidRPr="001622C6">
        <w:rPr>
          <w:rFonts w:ascii="Arial" w:hAnsi="Arial" w:cs="Arial"/>
          <w:b/>
          <w:spacing w:val="-10"/>
          <w:sz w:val="24"/>
          <w:szCs w:val="24"/>
        </w:rPr>
        <w:t xml:space="preserve"> </w:t>
      </w:r>
      <w:r w:rsidRPr="001622C6">
        <w:rPr>
          <w:rFonts w:ascii="Arial" w:hAnsi="Arial" w:cs="Arial"/>
          <w:b/>
          <w:spacing w:val="-1"/>
          <w:sz w:val="24"/>
          <w:szCs w:val="24"/>
        </w:rPr>
        <w:t>EN</w:t>
      </w:r>
      <w:r w:rsidRPr="001622C6">
        <w:rPr>
          <w:rFonts w:ascii="Arial" w:hAnsi="Arial" w:cs="Arial"/>
          <w:b/>
          <w:spacing w:val="-9"/>
          <w:sz w:val="24"/>
          <w:szCs w:val="24"/>
        </w:rPr>
        <w:t xml:space="preserve"> </w:t>
      </w:r>
      <w:r w:rsidRPr="001622C6">
        <w:rPr>
          <w:rFonts w:ascii="Arial" w:hAnsi="Arial" w:cs="Arial"/>
          <w:b/>
          <w:sz w:val="24"/>
          <w:szCs w:val="24"/>
        </w:rPr>
        <w:t>CIENCIAS DEL LENGUAJE</w:t>
      </w:r>
      <w:r w:rsidRPr="001622C6">
        <w:rPr>
          <w:rFonts w:ascii="Arial" w:hAnsi="Arial" w:cs="Arial"/>
          <w:bCs/>
          <w:sz w:val="24"/>
          <w:szCs w:val="24"/>
        </w:rPr>
        <w:t>,</w:t>
      </w:r>
      <w:r w:rsidRPr="001622C6">
        <w:rPr>
          <w:rFonts w:ascii="Arial" w:hAnsi="Arial" w:cs="Arial"/>
          <w:b/>
          <w:sz w:val="24"/>
          <w:szCs w:val="24"/>
        </w:rPr>
        <w:t xml:space="preserve"> incluido en </w:t>
      </w:r>
      <w:hyperlink r:id="rId7" w:history="1">
        <w:r w:rsidRPr="001622C6">
          <w:rPr>
            <w:rStyle w:val="Hipervnculo"/>
            <w:rFonts w:ascii="Arial" w:hAnsi="Arial" w:cs="Arial"/>
            <w:sz w:val="24"/>
            <w:szCs w:val="24"/>
          </w:rPr>
          <w:t>https://www.icsyh.com/alumnos</w:t>
        </w:r>
      </w:hyperlink>
      <w:r w:rsidRPr="001622C6">
        <w:rPr>
          <w:rFonts w:ascii="Arial" w:hAnsi="Arial" w:cs="Arial"/>
          <w:b/>
          <w:sz w:val="24"/>
          <w:szCs w:val="24"/>
        </w:rPr>
        <w:t xml:space="preserve"> </w:t>
      </w:r>
    </w:p>
    <w:p w14:paraId="38D1FFEE" w14:textId="77777777" w:rsidR="00A92F4D" w:rsidRPr="001622C6" w:rsidRDefault="00A92F4D" w:rsidP="00E47BA4">
      <w:pPr>
        <w:pStyle w:val="Prrafodelista"/>
        <w:widowControl/>
        <w:numPr>
          <w:ilvl w:val="0"/>
          <w:numId w:val="5"/>
        </w:numPr>
        <w:autoSpaceDE/>
        <w:autoSpaceDN/>
        <w:spacing w:line="259" w:lineRule="auto"/>
        <w:contextualSpacing/>
        <w:jc w:val="both"/>
        <w:rPr>
          <w:rFonts w:ascii="Arial" w:hAnsi="Arial" w:cs="Arial"/>
          <w:sz w:val="24"/>
          <w:szCs w:val="24"/>
        </w:rPr>
      </w:pPr>
      <w:r w:rsidRPr="001622C6">
        <w:rPr>
          <w:rFonts w:ascii="Arial" w:hAnsi="Arial" w:cs="Arial"/>
          <w:sz w:val="24"/>
          <w:szCs w:val="24"/>
        </w:rPr>
        <w:t xml:space="preserve">El expediente de la solicitud deberá enviarse a los </w:t>
      </w:r>
      <w:r w:rsidRPr="001622C6">
        <w:rPr>
          <w:rFonts w:ascii="Arial" w:hAnsi="Arial" w:cs="Arial"/>
          <w:color w:val="000000"/>
          <w:sz w:val="24"/>
          <w:szCs w:val="24"/>
        </w:rPr>
        <w:t xml:space="preserve">correos electrónicos del Posgrado en Ciencias del Lenguaje: </w:t>
      </w:r>
      <w:hyperlink r:id="rId8" w:history="1">
        <w:r w:rsidRPr="001622C6">
          <w:rPr>
            <w:rStyle w:val="Hipervnculo"/>
            <w:rFonts w:ascii="Arial" w:hAnsi="Arial" w:cs="Arial"/>
            <w:sz w:val="24"/>
            <w:szCs w:val="24"/>
          </w:rPr>
          <w:t>lenguaje.icsyh@correo.buap.mx</w:t>
        </w:r>
      </w:hyperlink>
      <w:r w:rsidRPr="001622C6">
        <w:rPr>
          <w:rFonts w:ascii="Arial" w:hAnsi="Arial" w:cs="Arial"/>
          <w:sz w:val="24"/>
          <w:szCs w:val="24"/>
        </w:rPr>
        <w:t xml:space="preserve">  y </w:t>
      </w:r>
      <w:hyperlink r:id="rId9" w:history="1">
        <w:r w:rsidRPr="001622C6">
          <w:rPr>
            <w:rStyle w:val="Hipervnculo"/>
            <w:rFonts w:ascii="Arial" w:hAnsi="Arial" w:cs="Arial"/>
            <w:sz w:val="24"/>
            <w:szCs w:val="24"/>
          </w:rPr>
          <w:t>jaime.villarreal@correo.buap.mx</w:t>
        </w:r>
      </w:hyperlink>
    </w:p>
    <w:p w14:paraId="6B542C3E" w14:textId="77777777" w:rsidR="00A92F4D" w:rsidRPr="001622C6" w:rsidRDefault="00A92F4D" w:rsidP="00E47BA4">
      <w:pPr>
        <w:pStyle w:val="Prrafodelista"/>
        <w:widowControl/>
        <w:numPr>
          <w:ilvl w:val="0"/>
          <w:numId w:val="5"/>
        </w:numPr>
        <w:autoSpaceDE/>
        <w:autoSpaceDN/>
        <w:spacing w:line="259" w:lineRule="auto"/>
        <w:contextualSpacing/>
        <w:jc w:val="both"/>
        <w:rPr>
          <w:rFonts w:ascii="Arial" w:hAnsi="Arial" w:cs="Arial"/>
          <w:sz w:val="24"/>
          <w:szCs w:val="24"/>
        </w:rPr>
      </w:pPr>
      <w:r w:rsidRPr="001622C6">
        <w:rPr>
          <w:rFonts w:ascii="Arial" w:hAnsi="Arial" w:cs="Arial"/>
          <w:color w:val="000000"/>
          <w:sz w:val="24"/>
          <w:szCs w:val="24"/>
        </w:rPr>
        <w:t>Las Referencias académicas deberán enviarse directamente, firmadas y escaneadas, desde el correo electrónico de la profesora o el profesor recomendante a las dos direcciones de correo electrónico menciona</w:t>
      </w:r>
      <w:bookmarkStart w:id="0" w:name="_GoBack"/>
      <w:bookmarkEnd w:id="0"/>
      <w:r w:rsidRPr="001622C6">
        <w:rPr>
          <w:rFonts w:ascii="Arial" w:hAnsi="Arial" w:cs="Arial"/>
          <w:color w:val="000000"/>
          <w:sz w:val="24"/>
          <w:szCs w:val="24"/>
        </w:rPr>
        <w:t>das.</w:t>
      </w:r>
    </w:p>
    <w:p w14:paraId="17323E1D" w14:textId="77777777" w:rsidR="00A92F4D" w:rsidRPr="001622C6" w:rsidRDefault="00A92F4D" w:rsidP="00E47BA4">
      <w:pPr>
        <w:pStyle w:val="Prrafodelista"/>
        <w:widowControl/>
        <w:numPr>
          <w:ilvl w:val="0"/>
          <w:numId w:val="5"/>
        </w:numPr>
        <w:autoSpaceDE/>
        <w:autoSpaceDN/>
        <w:spacing w:line="259" w:lineRule="auto"/>
        <w:contextualSpacing/>
        <w:jc w:val="both"/>
        <w:rPr>
          <w:rFonts w:ascii="Arial" w:hAnsi="Arial" w:cs="Arial"/>
          <w:sz w:val="24"/>
          <w:szCs w:val="24"/>
        </w:rPr>
      </w:pPr>
      <w:r w:rsidRPr="001622C6">
        <w:rPr>
          <w:rFonts w:ascii="Arial" w:hAnsi="Arial" w:cs="Arial"/>
          <w:sz w:val="24"/>
          <w:szCs w:val="24"/>
        </w:rPr>
        <w:t>Los documentos podrán recibirse inicialmente en formato PDF en las mismas direcciones de correo electrónico; una vez recibida la aceptación, deberán presentarse los documentos impresos en la Coordinación del Posgrado (2 Oriente Núm. 410. Centro Histórico, Puebla, Pue. C.P. 72000).</w:t>
      </w:r>
    </w:p>
    <w:p w14:paraId="7D858E1C" w14:textId="77777777" w:rsidR="00A92F4D" w:rsidRPr="001622C6" w:rsidRDefault="00A92F4D" w:rsidP="00E47BA4">
      <w:pPr>
        <w:pStyle w:val="Prrafodelista"/>
        <w:widowControl/>
        <w:numPr>
          <w:ilvl w:val="0"/>
          <w:numId w:val="5"/>
        </w:numPr>
        <w:autoSpaceDE/>
        <w:autoSpaceDN/>
        <w:spacing w:line="259" w:lineRule="auto"/>
        <w:contextualSpacing/>
        <w:jc w:val="both"/>
        <w:rPr>
          <w:rFonts w:ascii="Arial" w:hAnsi="Arial" w:cs="Arial"/>
          <w:sz w:val="24"/>
          <w:szCs w:val="24"/>
        </w:rPr>
      </w:pPr>
      <w:r w:rsidRPr="001622C6">
        <w:rPr>
          <w:rFonts w:ascii="Arial" w:hAnsi="Arial" w:cs="Arial"/>
          <w:sz w:val="24"/>
          <w:szCs w:val="24"/>
        </w:rPr>
        <w:t>Se programará una entrevista, presencial o por vía remota, para evaluar la pertinencia de la solicitud, si el Posgrado lo considera necesario.</w:t>
      </w:r>
    </w:p>
    <w:p w14:paraId="07A9D57E" w14:textId="77777777" w:rsidR="00A92F4D" w:rsidRPr="001622C6" w:rsidRDefault="00A92F4D" w:rsidP="00E47BA4">
      <w:pPr>
        <w:pStyle w:val="Textoindependiente"/>
        <w:numPr>
          <w:ilvl w:val="0"/>
          <w:numId w:val="5"/>
        </w:numPr>
        <w:suppressAutoHyphens/>
        <w:autoSpaceDE/>
        <w:autoSpaceDN/>
        <w:jc w:val="both"/>
        <w:rPr>
          <w:rFonts w:ascii="Arial" w:hAnsi="Arial" w:cs="Arial"/>
          <w:lang w:val="es-MX"/>
        </w:rPr>
      </w:pPr>
      <w:r w:rsidRPr="001622C6">
        <w:rPr>
          <w:rFonts w:ascii="Arial" w:hAnsi="Arial" w:cs="Arial"/>
          <w:lang w:val="es-MX"/>
        </w:rPr>
        <w:t>Se deberá presentar un Proyecto de investigación de entre 15 y 20 páginas más una bibliografía comentada.</w:t>
      </w:r>
    </w:p>
    <w:p w14:paraId="196FE611" w14:textId="77777777" w:rsidR="00A92F4D" w:rsidRPr="001622C6" w:rsidRDefault="00A92F4D" w:rsidP="00E47BA4">
      <w:pPr>
        <w:pStyle w:val="Textoindependiente"/>
        <w:numPr>
          <w:ilvl w:val="0"/>
          <w:numId w:val="5"/>
        </w:numPr>
        <w:suppressAutoHyphens/>
        <w:autoSpaceDE/>
        <w:autoSpaceDN/>
        <w:jc w:val="both"/>
        <w:rPr>
          <w:rFonts w:ascii="Arial" w:hAnsi="Arial" w:cs="Arial"/>
          <w:lang w:val="es-MX"/>
        </w:rPr>
      </w:pPr>
      <w:r w:rsidRPr="001622C6">
        <w:rPr>
          <w:rFonts w:ascii="Arial" w:hAnsi="Arial" w:cs="Arial"/>
          <w:lang w:val="es-MX"/>
        </w:rPr>
        <w:t>Se requiere haber obtenido un promedio mínimo de 8, o equivalente (debe demostrarse equivalencia en la escala de evaluación), en los estudios de maestría. Los documentos de estudios de instituciones extranjeras deberán estar debidamente apostillados, legalizados y traducidos por perito (</w:t>
      </w:r>
      <w:r w:rsidRPr="001622C6">
        <w:rPr>
          <w:rFonts w:ascii="Arial" w:hAnsi="Arial" w:cs="Arial"/>
          <w:color w:val="222222"/>
          <w:lang w:val="es-MX"/>
        </w:rPr>
        <w:t xml:space="preserve">en el caso de los países miembros de la Convención de la Haya, se pide la apostilla </w:t>
      </w:r>
      <w:r w:rsidRPr="001622C6">
        <w:rPr>
          <w:rFonts w:ascii="Arial" w:hAnsi="Arial" w:cs="Arial"/>
          <w:color w:val="222222"/>
          <w:lang w:val="es-MX"/>
        </w:rPr>
        <w:lastRenderedPageBreak/>
        <w:t>de los títulos otorgados por dichos países y, para los países que no participan de este Convenio, se pide la legalización de los títulos</w:t>
      </w:r>
      <w:r w:rsidRPr="001622C6">
        <w:rPr>
          <w:rFonts w:ascii="Arial" w:hAnsi="Arial" w:cs="Arial"/>
          <w:lang w:val="es-MX"/>
        </w:rPr>
        <w:t>).</w:t>
      </w:r>
    </w:p>
    <w:p w14:paraId="74D9E2DA" w14:textId="77777777" w:rsidR="00A92F4D" w:rsidRPr="001622C6" w:rsidRDefault="00A92F4D" w:rsidP="00E47BA4">
      <w:pPr>
        <w:pStyle w:val="Prrafodelista"/>
        <w:jc w:val="both"/>
        <w:rPr>
          <w:rFonts w:ascii="Arial" w:hAnsi="Arial" w:cs="Arial"/>
          <w:sz w:val="24"/>
          <w:szCs w:val="24"/>
        </w:rPr>
      </w:pPr>
    </w:p>
    <w:p w14:paraId="65E0CCBD" w14:textId="77777777" w:rsidR="00A92F4D" w:rsidRPr="001622C6" w:rsidRDefault="00A92F4D" w:rsidP="00E47BA4">
      <w:pPr>
        <w:spacing w:after="0"/>
        <w:ind w:left="360"/>
        <w:jc w:val="both"/>
        <w:rPr>
          <w:rFonts w:ascii="Arial" w:hAnsi="Arial" w:cs="Arial"/>
          <w:sz w:val="24"/>
          <w:szCs w:val="24"/>
        </w:rPr>
      </w:pPr>
    </w:p>
    <w:p w14:paraId="1EE9EF9F" w14:textId="7C1B5F20" w:rsidR="00A92F4D" w:rsidRPr="001622C6" w:rsidRDefault="00A92F4D" w:rsidP="00E47BA4">
      <w:pPr>
        <w:spacing w:after="0" w:line="360" w:lineRule="auto"/>
        <w:jc w:val="both"/>
        <w:rPr>
          <w:rFonts w:ascii="Arial" w:hAnsi="Arial" w:cs="Arial"/>
          <w:sz w:val="24"/>
          <w:szCs w:val="24"/>
        </w:rPr>
      </w:pPr>
    </w:p>
    <w:p w14:paraId="411D411E" w14:textId="6C0518E7" w:rsidR="00A92F4D" w:rsidRDefault="00A92F4D" w:rsidP="00E47BA4">
      <w:pPr>
        <w:spacing w:after="0" w:line="360" w:lineRule="auto"/>
        <w:jc w:val="both"/>
        <w:rPr>
          <w:rFonts w:ascii="Arial" w:hAnsi="Arial" w:cs="Arial"/>
          <w:sz w:val="24"/>
          <w:szCs w:val="24"/>
        </w:rPr>
      </w:pPr>
    </w:p>
    <w:p w14:paraId="1A994D48" w14:textId="06368FD0" w:rsidR="00F86F6E" w:rsidRDefault="00F86F6E" w:rsidP="00E47BA4">
      <w:pPr>
        <w:spacing w:after="0" w:line="360" w:lineRule="auto"/>
        <w:jc w:val="both"/>
        <w:rPr>
          <w:rFonts w:ascii="Arial" w:hAnsi="Arial" w:cs="Arial"/>
          <w:sz w:val="24"/>
          <w:szCs w:val="24"/>
        </w:rPr>
      </w:pPr>
    </w:p>
    <w:p w14:paraId="7637CB11" w14:textId="55764755" w:rsidR="00F86F6E" w:rsidRDefault="00F86F6E" w:rsidP="00E47BA4">
      <w:pPr>
        <w:spacing w:after="0" w:line="360" w:lineRule="auto"/>
        <w:jc w:val="both"/>
        <w:rPr>
          <w:rFonts w:ascii="Arial" w:hAnsi="Arial" w:cs="Arial"/>
          <w:sz w:val="24"/>
          <w:szCs w:val="24"/>
        </w:rPr>
      </w:pPr>
    </w:p>
    <w:p w14:paraId="359B60F8" w14:textId="24E3E2D0" w:rsidR="00F86F6E" w:rsidRDefault="00F86F6E" w:rsidP="00E47BA4">
      <w:pPr>
        <w:spacing w:after="0" w:line="360" w:lineRule="auto"/>
        <w:jc w:val="both"/>
        <w:rPr>
          <w:rFonts w:ascii="Arial" w:hAnsi="Arial" w:cs="Arial"/>
          <w:sz w:val="24"/>
          <w:szCs w:val="24"/>
        </w:rPr>
      </w:pPr>
    </w:p>
    <w:p w14:paraId="5580FB6F" w14:textId="503AC22A" w:rsidR="00F86F6E" w:rsidRDefault="00F86F6E" w:rsidP="00E47BA4">
      <w:pPr>
        <w:spacing w:after="0" w:line="360" w:lineRule="auto"/>
        <w:jc w:val="both"/>
        <w:rPr>
          <w:rFonts w:ascii="Arial" w:hAnsi="Arial" w:cs="Arial"/>
          <w:sz w:val="24"/>
          <w:szCs w:val="24"/>
        </w:rPr>
      </w:pPr>
    </w:p>
    <w:p w14:paraId="7937B439" w14:textId="6909EF48" w:rsidR="00F86F6E" w:rsidRDefault="00F86F6E" w:rsidP="008338BF">
      <w:pPr>
        <w:spacing w:after="0" w:line="360" w:lineRule="auto"/>
        <w:jc w:val="both"/>
        <w:rPr>
          <w:rFonts w:ascii="Arial" w:hAnsi="Arial" w:cs="Arial"/>
          <w:sz w:val="24"/>
          <w:szCs w:val="24"/>
        </w:rPr>
      </w:pPr>
    </w:p>
    <w:p w14:paraId="3D2D91AC" w14:textId="183A3845" w:rsidR="00F86F6E" w:rsidRDefault="00F86F6E" w:rsidP="008338BF">
      <w:pPr>
        <w:spacing w:after="0" w:line="360" w:lineRule="auto"/>
        <w:jc w:val="both"/>
        <w:rPr>
          <w:rFonts w:ascii="Arial" w:hAnsi="Arial" w:cs="Arial"/>
          <w:sz w:val="24"/>
          <w:szCs w:val="24"/>
        </w:rPr>
      </w:pPr>
    </w:p>
    <w:p w14:paraId="0C8D7F2B" w14:textId="2B544EC4" w:rsidR="00F86F6E" w:rsidRDefault="00F86F6E" w:rsidP="008338BF">
      <w:pPr>
        <w:spacing w:after="0" w:line="360" w:lineRule="auto"/>
        <w:jc w:val="both"/>
        <w:rPr>
          <w:rFonts w:ascii="Arial" w:hAnsi="Arial" w:cs="Arial"/>
          <w:sz w:val="24"/>
          <w:szCs w:val="24"/>
        </w:rPr>
      </w:pPr>
    </w:p>
    <w:p w14:paraId="5C5E8D3E" w14:textId="325D6DC6" w:rsidR="00F86F6E" w:rsidRDefault="00F86F6E" w:rsidP="008338BF">
      <w:pPr>
        <w:spacing w:after="0" w:line="360" w:lineRule="auto"/>
        <w:jc w:val="both"/>
        <w:rPr>
          <w:rFonts w:ascii="Arial" w:hAnsi="Arial" w:cs="Arial"/>
          <w:sz w:val="24"/>
          <w:szCs w:val="24"/>
        </w:rPr>
      </w:pPr>
    </w:p>
    <w:p w14:paraId="45490E22" w14:textId="1EB019F3" w:rsidR="00F86F6E" w:rsidRDefault="00F86F6E" w:rsidP="008338BF">
      <w:pPr>
        <w:spacing w:after="0" w:line="360" w:lineRule="auto"/>
        <w:jc w:val="both"/>
        <w:rPr>
          <w:rFonts w:ascii="Arial" w:hAnsi="Arial" w:cs="Arial"/>
          <w:sz w:val="24"/>
          <w:szCs w:val="24"/>
        </w:rPr>
      </w:pPr>
    </w:p>
    <w:p w14:paraId="64E052D2" w14:textId="0CD63070" w:rsidR="00F86F6E" w:rsidRDefault="00F86F6E" w:rsidP="008338BF">
      <w:pPr>
        <w:spacing w:after="0" w:line="360" w:lineRule="auto"/>
        <w:jc w:val="both"/>
        <w:rPr>
          <w:rFonts w:ascii="Arial" w:hAnsi="Arial" w:cs="Arial"/>
          <w:sz w:val="24"/>
          <w:szCs w:val="24"/>
        </w:rPr>
      </w:pPr>
    </w:p>
    <w:p w14:paraId="100CEC9E" w14:textId="5ADE1827" w:rsidR="00F86F6E" w:rsidRDefault="00F86F6E" w:rsidP="008338BF">
      <w:pPr>
        <w:spacing w:after="0" w:line="360" w:lineRule="auto"/>
        <w:jc w:val="both"/>
        <w:rPr>
          <w:rFonts w:ascii="Arial" w:hAnsi="Arial" w:cs="Arial"/>
          <w:sz w:val="24"/>
          <w:szCs w:val="24"/>
        </w:rPr>
      </w:pPr>
    </w:p>
    <w:p w14:paraId="15517733" w14:textId="715689A2" w:rsidR="00F86F6E" w:rsidRDefault="00F86F6E" w:rsidP="008338BF">
      <w:pPr>
        <w:spacing w:after="0" w:line="360" w:lineRule="auto"/>
        <w:jc w:val="both"/>
        <w:rPr>
          <w:rFonts w:ascii="Arial" w:hAnsi="Arial" w:cs="Arial"/>
          <w:sz w:val="24"/>
          <w:szCs w:val="24"/>
        </w:rPr>
      </w:pPr>
    </w:p>
    <w:p w14:paraId="1FEB0F34" w14:textId="17B30167" w:rsidR="00F86F6E" w:rsidRDefault="00F86F6E" w:rsidP="008338BF">
      <w:pPr>
        <w:spacing w:after="0" w:line="360" w:lineRule="auto"/>
        <w:jc w:val="both"/>
        <w:rPr>
          <w:rFonts w:ascii="Arial" w:hAnsi="Arial" w:cs="Arial"/>
          <w:sz w:val="24"/>
          <w:szCs w:val="24"/>
        </w:rPr>
      </w:pPr>
    </w:p>
    <w:p w14:paraId="49499925" w14:textId="2784FA48" w:rsidR="00F86F6E" w:rsidRDefault="00F86F6E" w:rsidP="008338BF">
      <w:pPr>
        <w:spacing w:after="0" w:line="360" w:lineRule="auto"/>
        <w:jc w:val="both"/>
        <w:rPr>
          <w:rFonts w:ascii="Arial" w:hAnsi="Arial" w:cs="Arial"/>
          <w:sz w:val="24"/>
          <w:szCs w:val="24"/>
        </w:rPr>
      </w:pPr>
    </w:p>
    <w:p w14:paraId="33826DD4" w14:textId="2DBC3768" w:rsidR="00F86F6E" w:rsidRDefault="00F86F6E" w:rsidP="008338BF">
      <w:pPr>
        <w:spacing w:after="0" w:line="360" w:lineRule="auto"/>
        <w:jc w:val="both"/>
        <w:rPr>
          <w:rFonts w:ascii="Arial" w:hAnsi="Arial" w:cs="Arial"/>
          <w:sz w:val="24"/>
          <w:szCs w:val="24"/>
        </w:rPr>
      </w:pPr>
    </w:p>
    <w:p w14:paraId="28A65F02" w14:textId="11979B7B" w:rsidR="00F86F6E" w:rsidRDefault="00F86F6E" w:rsidP="008338BF">
      <w:pPr>
        <w:spacing w:after="0" w:line="360" w:lineRule="auto"/>
        <w:jc w:val="both"/>
        <w:rPr>
          <w:rFonts w:ascii="Arial" w:hAnsi="Arial" w:cs="Arial"/>
          <w:sz w:val="24"/>
          <w:szCs w:val="24"/>
        </w:rPr>
      </w:pPr>
    </w:p>
    <w:p w14:paraId="003489AA" w14:textId="7A91F946" w:rsidR="00F86F6E" w:rsidRDefault="00F86F6E" w:rsidP="008338BF">
      <w:pPr>
        <w:spacing w:after="0" w:line="360" w:lineRule="auto"/>
        <w:jc w:val="both"/>
        <w:rPr>
          <w:rFonts w:ascii="Arial" w:hAnsi="Arial" w:cs="Arial"/>
          <w:sz w:val="24"/>
          <w:szCs w:val="24"/>
        </w:rPr>
      </w:pPr>
    </w:p>
    <w:p w14:paraId="4D14ED50" w14:textId="36E0FA18" w:rsidR="00F86F6E" w:rsidRDefault="00F86F6E" w:rsidP="008338BF">
      <w:pPr>
        <w:spacing w:after="0" w:line="360" w:lineRule="auto"/>
        <w:jc w:val="both"/>
        <w:rPr>
          <w:rFonts w:ascii="Arial" w:hAnsi="Arial" w:cs="Arial"/>
          <w:sz w:val="24"/>
          <w:szCs w:val="24"/>
        </w:rPr>
      </w:pPr>
    </w:p>
    <w:p w14:paraId="6FE73100" w14:textId="134FB561" w:rsidR="00F86F6E" w:rsidRDefault="00F86F6E" w:rsidP="008338BF">
      <w:pPr>
        <w:spacing w:after="0" w:line="360" w:lineRule="auto"/>
        <w:jc w:val="both"/>
        <w:rPr>
          <w:rFonts w:ascii="Arial" w:hAnsi="Arial" w:cs="Arial"/>
          <w:sz w:val="24"/>
          <w:szCs w:val="24"/>
        </w:rPr>
      </w:pPr>
    </w:p>
    <w:p w14:paraId="73EDFEC3" w14:textId="0C536558" w:rsidR="00F86F6E" w:rsidRDefault="00F86F6E" w:rsidP="008338BF">
      <w:pPr>
        <w:spacing w:after="0" w:line="360" w:lineRule="auto"/>
        <w:jc w:val="both"/>
        <w:rPr>
          <w:rFonts w:ascii="Arial" w:hAnsi="Arial" w:cs="Arial"/>
          <w:sz w:val="24"/>
          <w:szCs w:val="24"/>
        </w:rPr>
      </w:pPr>
    </w:p>
    <w:p w14:paraId="7663A706" w14:textId="680B8B03" w:rsidR="00F86F6E" w:rsidRDefault="00F86F6E" w:rsidP="008338BF">
      <w:pPr>
        <w:spacing w:after="0" w:line="360" w:lineRule="auto"/>
        <w:jc w:val="both"/>
        <w:rPr>
          <w:rFonts w:ascii="Arial" w:hAnsi="Arial" w:cs="Arial"/>
          <w:sz w:val="24"/>
          <w:szCs w:val="24"/>
        </w:rPr>
      </w:pPr>
    </w:p>
    <w:p w14:paraId="1DE0D96B" w14:textId="5601A3DA" w:rsidR="00F86F6E" w:rsidRDefault="00F86F6E" w:rsidP="008338BF">
      <w:pPr>
        <w:spacing w:after="0" w:line="360" w:lineRule="auto"/>
        <w:jc w:val="both"/>
        <w:rPr>
          <w:rFonts w:ascii="Arial" w:hAnsi="Arial" w:cs="Arial"/>
          <w:sz w:val="24"/>
          <w:szCs w:val="24"/>
        </w:rPr>
      </w:pPr>
    </w:p>
    <w:p w14:paraId="17F7D510" w14:textId="19B58BC0" w:rsidR="00F86F6E" w:rsidRDefault="00F86F6E" w:rsidP="008338BF">
      <w:pPr>
        <w:spacing w:after="0" w:line="360" w:lineRule="auto"/>
        <w:jc w:val="both"/>
        <w:rPr>
          <w:rFonts w:ascii="Arial" w:hAnsi="Arial" w:cs="Arial"/>
          <w:sz w:val="24"/>
          <w:szCs w:val="24"/>
        </w:rPr>
      </w:pPr>
    </w:p>
    <w:p w14:paraId="64BEFC6B" w14:textId="0DE69381" w:rsidR="00F86F6E" w:rsidRDefault="00F86F6E" w:rsidP="008338BF">
      <w:pPr>
        <w:spacing w:after="0" w:line="360" w:lineRule="auto"/>
        <w:jc w:val="both"/>
        <w:rPr>
          <w:rFonts w:ascii="Arial" w:hAnsi="Arial" w:cs="Arial"/>
          <w:sz w:val="24"/>
          <w:szCs w:val="24"/>
        </w:rPr>
      </w:pPr>
    </w:p>
    <w:p w14:paraId="61B56E4A" w14:textId="0854F017" w:rsidR="00F86F6E" w:rsidRDefault="00F86F6E" w:rsidP="008338BF">
      <w:pPr>
        <w:spacing w:after="0" w:line="360" w:lineRule="auto"/>
        <w:jc w:val="both"/>
        <w:rPr>
          <w:rFonts w:ascii="Arial" w:hAnsi="Arial" w:cs="Arial"/>
          <w:sz w:val="24"/>
          <w:szCs w:val="24"/>
        </w:rPr>
      </w:pPr>
    </w:p>
    <w:p w14:paraId="3D8B68B7" w14:textId="283CFD76" w:rsidR="00F86F6E" w:rsidRDefault="00F86F6E" w:rsidP="008338BF">
      <w:pPr>
        <w:spacing w:after="0" w:line="360" w:lineRule="auto"/>
        <w:jc w:val="both"/>
        <w:rPr>
          <w:rFonts w:ascii="Arial" w:hAnsi="Arial" w:cs="Arial"/>
          <w:sz w:val="24"/>
          <w:szCs w:val="24"/>
        </w:rPr>
      </w:pPr>
    </w:p>
    <w:p w14:paraId="6041A0F8" w14:textId="2D464BC0" w:rsidR="00F86F6E" w:rsidRPr="001622C6" w:rsidRDefault="00F86F6E" w:rsidP="008338BF">
      <w:pPr>
        <w:spacing w:after="0" w:line="360" w:lineRule="auto"/>
        <w:jc w:val="both"/>
        <w:rPr>
          <w:rFonts w:ascii="Arial" w:hAnsi="Arial" w:cs="Arial"/>
          <w:sz w:val="24"/>
          <w:szCs w:val="24"/>
        </w:rPr>
      </w:pPr>
    </w:p>
    <w:p w14:paraId="1909D9DB" w14:textId="77777777" w:rsidR="00F86F6E" w:rsidRDefault="00F86F6E" w:rsidP="00A92F4D">
      <w:pPr>
        <w:rPr>
          <w:rFonts w:ascii="Arial" w:hAnsi="Arial" w:cs="Arial"/>
          <w:b/>
          <w:bCs/>
          <w:sz w:val="24"/>
          <w:szCs w:val="24"/>
        </w:rPr>
      </w:pPr>
    </w:p>
    <w:p w14:paraId="29F769EC" w14:textId="77777777" w:rsidR="00F86F6E" w:rsidRPr="001622C6" w:rsidRDefault="00F86F6E" w:rsidP="00F86F6E">
      <w:pPr>
        <w:pStyle w:val="Textoindependiente"/>
        <w:jc w:val="center"/>
        <w:rPr>
          <w:rFonts w:ascii="Arial" w:hAnsi="Arial" w:cs="Arial"/>
          <w:b/>
        </w:rPr>
      </w:pPr>
      <w:r w:rsidRPr="001622C6">
        <w:rPr>
          <w:rFonts w:ascii="Arial" w:hAnsi="Arial" w:cs="Arial"/>
          <w:b/>
        </w:rPr>
        <w:t>INSTITUTO DE CIENCIAS SOCIALES Y HUMANIDADES</w:t>
      </w:r>
    </w:p>
    <w:p w14:paraId="13A74187" w14:textId="77777777" w:rsidR="00F86F6E" w:rsidRPr="001622C6" w:rsidRDefault="00F86F6E" w:rsidP="00F86F6E">
      <w:pPr>
        <w:spacing w:after="0" w:line="240" w:lineRule="auto"/>
        <w:jc w:val="center"/>
        <w:rPr>
          <w:rFonts w:ascii="Arial" w:hAnsi="Arial" w:cs="Arial"/>
          <w:b/>
          <w:sz w:val="24"/>
          <w:szCs w:val="24"/>
        </w:rPr>
      </w:pPr>
      <w:r w:rsidRPr="001622C6">
        <w:rPr>
          <w:rFonts w:ascii="Arial" w:hAnsi="Arial" w:cs="Arial"/>
          <w:b/>
          <w:sz w:val="24"/>
          <w:szCs w:val="24"/>
        </w:rPr>
        <w:t>“ALFONSO VÉLEZ PLIEGO”</w:t>
      </w:r>
    </w:p>
    <w:p w14:paraId="128993C4" w14:textId="77777777" w:rsidR="00F86F6E" w:rsidRPr="005E4D74" w:rsidRDefault="00F86F6E" w:rsidP="00F86F6E">
      <w:pPr>
        <w:spacing w:after="0" w:line="240" w:lineRule="auto"/>
        <w:jc w:val="center"/>
        <w:rPr>
          <w:rFonts w:ascii="Arial" w:hAnsi="Arial" w:cs="Arial"/>
          <w:b/>
          <w:sz w:val="24"/>
          <w:szCs w:val="24"/>
        </w:rPr>
      </w:pPr>
      <w:r w:rsidRPr="001622C6">
        <w:rPr>
          <w:rFonts w:ascii="Arial" w:hAnsi="Arial" w:cs="Arial"/>
          <w:b/>
          <w:sz w:val="24"/>
          <w:szCs w:val="24"/>
        </w:rPr>
        <w:t xml:space="preserve">Normas Complementarias a la </w:t>
      </w:r>
      <w:r>
        <w:rPr>
          <w:rFonts w:ascii="Arial" w:hAnsi="Arial" w:cs="Arial"/>
          <w:b/>
          <w:sz w:val="24"/>
          <w:szCs w:val="24"/>
        </w:rPr>
        <w:t>c</w:t>
      </w:r>
      <w:r w:rsidRPr="001622C6">
        <w:rPr>
          <w:rFonts w:ascii="Arial" w:hAnsi="Arial" w:cs="Arial"/>
          <w:b/>
          <w:sz w:val="24"/>
          <w:szCs w:val="24"/>
        </w:rPr>
        <w:t>onvocatoria 2024</w:t>
      </w:r>
    </w:p>
    <w:p w14:paraId="5FF3F44A" w14:textId="77777777" w:rsidR="00F86F6E" w:rsidRDefault="00F86F6E" w:rsidP="00F86F6E">
      <w:pPr>
        <w:spacing w:after="0" w:line="240" w:lineRule="auto"/>
        <w:jc w:val="center"/>
        <w:rPr>
          <w:rFonts w:ascii="Arial" w:hAnsi="Arial" w:cs="Arial"/>
          <w:b/>
          <w:sz w:val="24"/>
          <w:szCs w:val="24"/>
        </w:rPr>
      </w:pPr>
      <w:r w:rsidRPr="001622C6">
        <w:rPr>
          <w:rFonts w:ascii="Arial" w:hAnsi="Arial" w:cs="Arial"/>
          <w:b/>
          <w:bCs/>
          <w:sz w:val="24"/>
          <w:szCs w:val="24"/>
        </w:rPr>
        <w:t>Maestría en Territorio, Turismo y Patrimonio</w:t>
      </w:r>
      <w:r w:rsidRPr="001622C6">
        <w:rPr>
          <w:rFonts w:ascii="Arial" w:hAnsi="Arial" w:cs="Arial"/>
          <w:b/>
          <w:sz w:val="24"/>
          <w:szCs w:val="24"/>
        </w:rPr>
        <w:t xml:space="preserve"> </w:t>
      </w:r>
    </w:p>
    <w:p w14:paraId="0350C947" w14:textId="00E98F33" w:rsidR="00F86F6E" w:rsidRPr="001622C6" w:rsidRDefault="00F86F6E" w:rsidP="00F86F6E">
      <w:pPr>
        <w:spacing w:after="0" w:line="240" w:lineRule="auto"/>
        <w:jc w:val="center"/>
        <w:rPr>
          <w:rFonts w:ascii="Arial" w:hAnsi="Arial" w:cs="Arial"/>
          <w:b/>
          <w:sz w:val="24"/>
          <w:szCs w:val="24"/>
        </w:rPr>
      </w:pPr>
      <w:r w:rsidRPr="001622C6">
        <w:rPr>
          <w:rFonts w:ascii="Arial" w:hAnsi="Arial" w:cs="Arial"/>
          <w:b/>
          <w:sz w:val="24"/>
          <w:szCs w:val="24"/>
        </w:rPr>
        <w:t>Generación 2024-202</w:t>
      </w:r>
      <w:r>
        <w:rPr>
          <w:rFonts w:ascii="Arial" w:hAnsi="Arial" w:cs="Arial"/>
          <w:b/>
          <w:sz w:val="24"/>
          <w:szCs w:val="24"/>
        </w:rPr>
        <w:t>6</w:t>
      </w:r>
    </w:p>
    <w:p w14:paraId="15F043CE" w14:textId="77777777" w:rsidR="00A92F4D" w:rsidRPr="001622C6" w:rsidRDefault="00A92F4D" w:rsidP="00A92F4D">
      <w:pPr>
        <w:rPr>
          <w:rFonts w:ascii="Arial" w:hAnsi="Arial" w:cs="Arial"/>
          <w:sz w:val="24"/>
          <w:szCs w:val="24"/>
        </w:rPr>
      </w:pPr>
    </w:p>
    <w:p w14:paraId="3D65F48D" w14:textId="77777777" w:rsidR="00A92F4D" w:rsidRPr="001622C6" w:rsidRDefault="00A92F4D" w:rsidP="00A92F4D">
      <w:pPr>
        <w:rPr>
          <w:rFonts w:ascii="Arial" w:hAnsi="Arial" w:cs="Arial"/>
          <w:sz w:val="24"/>
          <w:szCs w:val="24"/>
        </w:rPr>
      </w:pPr>
      <w:r w:rsidRPr="001622C6">
        <w:rPr>
          <w:rFonts w:ascii="Arial" w:hAnsi="Arial" w:cs="Arial"/>
          <w:sz w:val="24"/>
          <w:szCs w:val="24"/>
        </w:rPr>
        <w:t xml:space="preserve">Este programa pertenece al Sistema Nacional de Posgrado (SNP) de CONAHCYT </w:t>
      </w:r>
    </w:p>
    <w:p w14:paraId="0B63A057" w14:textId="77777777" w:rsidR="00A92F4D" w:rsidRPr="001622C6" w:rsidRDefault="00A92F4D" w:rsidP="00A92F4D">
      <w:pPr>
        <w:rPr>
          <w:rFonts w:ascii="Arial" w:hAnsi="Arial" w:cs="Arial"/>
          <w:sz w:val="24"/>
          <w:szCs w:val="24"/>
        </w:rPr>
      </w:pPr>
    </w:p>
    <w:p w14:paraId="080AD84A" w14:textId="77777777" w:rsidR="00A92F4D" w:rsidRPr="001622C6" w:rsidRDefault="00A92F4D" w:rsidP="00A92F4D">
      <w:pPr>
        <w:rPr>
          <w:rFonts w:ascii="Arial" w:hAnsi="Arial" w:cs="Arial"/>
          <w:sz w:val="24"/>
          <w:szCs w:val="24"/>
        </w:rPr>
      </w:pPr>
      <w:r w:rsidRPr="001622C6">
        <w:rPr>
          <w:rFonts w:ascii="Arial" w:hAnsi="Arial" w:cs="Arial"/>
          <w:sz w:val="24"/>
          <w:szCs w:val="24"/>
        </w:rPr>
        <w:t>Información del Programa:</w:t>
      </w:r>
    </w:p>
    <w:p w14:paraId="23184894" w14:textId="77777777" w:rsidR="00A92F4D" w:rsidRPr="001622C6" w:rsidRDefault="00A92F4D" w:rsidP="00A92F4D">
      <w:pPr>
        <w:rPr>
          <w:rFonts w:ascii="Arial" w:hAnsi="Arial" w:cs="Arial"/>
          <w:sz w:val="24"/>
          <w:szCs w:val="24"/>
        </w:rPr>
      </w:pPr>
      <w:r w:rsidRPr="001622C6">
        <w:rPr>
          <w:rFonts w:ascii="Arial" w:hAnsi="Arial" w:cs="Arial"/>
          <w:sz w:val="24"/>
          <w:szCs w:val="24"/>
        </w:rPr>
        <w:t>Orientación:</w:t>
      </w:r>
      <w:r w:rsidRPr="001622C6">
        <w:rPr>
          <w:rFonts w:ascii="Arial" w:hAnsi="Arial" w:cs="Arial"/>
          <w:sz w:val="24"/>
          <w:szCs w:val="24"/>
        </w:rPr>
        <w:tab/>
        <w:t>Investigación</w:t>
      </w:r>
    </w:p>
    <w:p w14:paraId="75A52A5B" w14:textId="77777777" w:rsidR="00A92F4D" w:rsidRPr="001622C6" w:rsidRDefault="00A92F4D" w:rsidP="00A92F4D">
      <w:pPr>
        <w:rPr>
          <w:rFonts w:ascii="Arial" w:hAnsi="Arial" w:cs="Arial"/>
          <w:sz w:val="24"/>
          <w:szCs w:val="24"/>
        </w:rPr>
      </w:pPr>
      <w:r w:rsidRPr="001622C6">
        <w:rPr>
          <w:rFonts w:ascii="Arial" w:hAnsi="Arial" w:cs="Arial"/>
          <w:sz w:val="24"/>
          <w:szCs w:val="24"/>
        </w:rPr>
        <w:t>Duración:</w:t>
      </w:r>
      <w:r w:rsidRPr="001622C6">
        <w:rPr>
          <w:rFonts w:ascii="Arial" w:hAnsi="Arial" w:cs="Arial"/>
          <w:sz w:val="24"/>
          <w:szCs w:val="24"/>
        </w:rPr>
        <w:tab/>
        <w:t>2 años</w:t>
      </w:r>
    </w:p>
    <w:p w14:paraId="5C56E808" w14:textId="77777777" w:rsidR="00A92F4D" w:rsidRPr="001622C6" w:rsidRDefault="00A92F4D" w:rsidP="00A92F4D">
      <w:pPr>
        <w:rPr>
          <w:rFonts w:ascii="Arial" w:hAnsi="Arial" w:cs="Arial"/>
          <w:sz w:val="24"/>
          <w:szCs w:val="24"/>
        </w:rPr>
      </w:pPr>
      <w:r w:rsidRPr="001622C6">
        <w:rPr>
          <w:rFonts w:ascii="Arial" w:hAnsi="Arial" w:cs="Arial"/>
          <w:sz w:val="24"/>
          <w:szCs w:val="24"/>
        </w:rPr>
        <w:t>Periodo Escolar:</w:t>
      </w:r>
      <w:r w:rsidRPr="001622C6">
        <w:rPr>
          <w:rFonts w:ascii="Arial" w:hAnsi="Arial" w:cs="Arial"/>
          <w:sz w:val="24"/>
          <w:szCs w:val="24"/>
        </w:rPr>
        <w:tab/>
        <w:t>Semestral</w:t>
      </w:r>
    </w:p>
    <w:p w14:paraId="0D10683B" w14:textId="77777777" w:rsidR="00A92F4D" w:rsidRPr="001622C6" w:rsidRDefault="00A92F4D" w:rsidP="00A92F4D">
      <w:pPr>
        <w:rPr>
          <w:rFonts w:ascii="Arial" w:hAnsi="Arial" w:cs="Arial"/>
          <w:sz w:val="24"/>
          <w:szCs w:val="24"/>
        </w:rPr>
      </w:pPr>
      <w:r w:rsidRPr="001622C6">
        <w:rPr>
          <w:rFonts w:ascii="Arial" w:hAnsi="Arial" w:cs="Arial"/>
          <w:sz w:val="24"/>
          <w:szCs w:val="24"/>
        </w:rPr>
        <w:t>Materias:</w:t>
      </w:r>
      <w:r w:rsidRPr="001622C6">
        <w:rPr>
          <w:rFonts w:ascii="Arial" w:hAnsi="Arial" w:cs="Arial"/>
          <w:sz w:val="24"/>
          <w:szCs w:val="24"/>
        </w:rPr>
        <w:tab/>
        <w:t>15</w:t>
      </w:r>
    </w:p>
    <w:p w14:paraId="497B536F" w14:textId="77777777" w:rsidR="00A92F4D" w:rsidRPr="001622C6" w:rsidRDefault="00A92F4D" w:rsidP="00A92F4D">
      <w:pPr>
        <w:rPr>
          <w:rFonts w:ascii="Arial" w:hAnsi="Arial" w:cs="Arial"/>
          <w:sz w:val="24"/>
          <w:szCs w:val="24"/>
        </w:rPr>
      </w:pPr>
      <w:r w:rsidRPr="001622C6">
        <w:rPr>
          <w:rFonts w:ascii="Arial" w:hAnsi="Arial" w:cs="Arial"/>
          <w:sz w:val="24"/>
          <w:szCs w:val="24"/>
        </w:rPr>
        <w:t>Créditos:</w:t>
      </w:r>
      <w:r w:rsidRPr="001622C6">
        <w:rPr>
          <w:rFonts w:ascii="Arial" w:hAnsi="Arial" w:cs="Arial"/>
          <w:sz w:val="24"/>
          <w:szCs w:val="24"/>
        </w:rPr>
        <w:tab/>
        <w:t>80</w:t>
      </w:r>
    </w:p>
    <w:p w14:paraId="1B3CA56A" w14:textId="77777777" w:rsidR="00A92F4D" w:rsidRPr="001622C6" w:rsidRDefault="00A92F4D" w:rsidP="00A92F4D">
      <w:pPr>
        <w:rPr>
          <w:rFonts w:ascii="Arial" w:hAnsi="Arial" w:cs="Arial"/>
          <w:sz w:val="24"/>
          <w:szCs w:val="24"/>
        </w:rPr>
      </w:pPr>
      <w:r w:rsidRPr="001622C6">
        <w:rPr>
          <w:rFonts w:ascii="Arial" w:hAnsi="Arial" w:cs="Arial"/>
          <w:sz w:val="24"/>
          <w:szCs w:val="24"/>
        </w:rPr>
        <w:t xml:space="preserve">Inicio </w:t>
      </w:r>
      <w:proofErr w:type="spellStart"/>
      <w:r w:rsidRPr="001622C6">
        <w:rPr>
          <w:rFonts w:ascii="Arial" w:hAnsi="Arial" w:cs="Arial"/>
          <w:sz w:val="24"/>
          <w:szCs w:val="24"/>
        </w:rPr>
        <w:t>deperiodo</w:t>
      </w:r>
      <w:proofErr w:type="spellEnd"/>
      <w:r w:rsidRPr="001622C6">
        <w:rPr>
          <w:rFonts w:ascii="Arial" w:hAnsi="Arial" w:cs="Arial"/>
          <w:sz w:val="24"/>
          <w:szCs w:val="24"/>
        </w:rPr>
        <w:t xml:space="preserve"> escolar:</w:t>
      </w:r>
      <w:r w:rsidRPr="001622C6">
        <w:rPr>
          <w:rFonts w:ascii="Arial" w:hAnsi="Arial" w:cs="Arial"/>
          <w:sz w:val="24"/>
          <w:szCs w:val="24"/>
        </w:rPr>
        <w:tab/>
        <w:t>Agosto (Cada 2 años)</w:t>
      </w:r>
    </w:p>
    <w:p w14:paraId="00A2900E" w14:textId="77777777" w:rsidR="00A92F4D" w:rsidRPr="001622C6" w:rsidRDefault="00A92F4D" w:rsidP="00A92F4D">
      <w:pPr>
        <w:rPr>
          <w:rFonts w:ascii="Arial" w:hAnsi="Arial" w:cs="Arial"/>
          <w:sz w:val="24"/>
          <w:szCs w:val="24"/>
        </w:rPr>
      </w:pPr>
      <w:r w:rsidRPr="001622C6">
        <w:rPr>
          <w:rFonts w:ascii="Arial" w:hAnsi="Arial" w:cs="Arial"/>
          <w:sz w:val="24"/>
          <w:szCs w:val="24"/>
        </w:rPr>
        <w:t>Año de creación:</w:t>
      </w:r>
      <w:r w:rsidRPr="001622C6">
        <w:rPr>
          <w:rFonts w:ascii="Arial" w:hAnsi="Arial" w:cs="Arial"/>
          <w:sz w:val="24"/>
          <w:szCs w:val="24"/>
        </w:rPr>
        <w:tab/>
        <w:t>2017</w:t>
      </w:r>
    </w:p>
    <w:p w14:paraId="777D1391" w14:textId="77777777" w:rsidR="00A92F4D" w:rsidRPr="00F86F6E" w:rsidRDefault="00A92F4D" w:rsidP="00A92F4D">
      <w:pPr>
        <w:rPr>
          <w:rFonts w:ascii="Arial" w:hAnsi="Arial" w:cs="Arial"/>
          <w:b/>
          <w:sz w:val="24"/>
          <w:szCs w:val="24"/>
        </w:rPr>
      </w:pPr>
    </w:p>
    <w:p w14:paraId="1464A182" w14:textId="77777777" w:rsidR="00A92F4D" w:rsidRPr="00F86F6E" w:rsidRDefault="00A92F4D" w:rsidP="00A92F4D">
      <w:pPr>
        <w:rPr>
          <w:rFonts w:ascii="Arial" w:hAnsi="Arial" w:cs="Arial"/>
          <w:b/>
          <w:sz w:val="24"/>
          <w:szCs w:val="24"/>
        </w:rPr>
      </w:pPr>
      <w:r w:rsidRPr="00F86F6E">
        <w:rPr>
          <w:rFonts w:ascii="Arial" w:hAnsi="Arial" w:cs="Arial"/>
          <w:b/>
          <w:sz w:val="24"/>
          <w:szCs w:val="24"/>
        </w:rPr>
        <w:t>Coordinación del Posgrado:</w:t>
      </w:r>
    </w:p>
    <w:p w14:paraId="7394B298" w14:textId="77777777" w:rsidR="00A92F4D" w:rsidRPr="001622C6" w:rsidRDefault="00A92F4D" w:rsidP="00A92F4D">
      <w:pPr>
        <w:rPr>
          <w:rFonts w:ascii="Arial" w:hAnsi="Arial" w:cs="Arial"/>
          <w:sz w:val="24"/>
          <w:szCs w:val="24"/>
        </w:rPr>
      </w:pPr>
      <w:r w:rsidRPr="001622C6">
        <w:rPr>
          <w:rFonts w:ascii="Arial" w:hAnsi="Arial" w:cs="Arial"/>
          <w:sz w:val="24"/>
          <w:szCs w:val="24"/>
        </w:rPr>
        <w:t xml:space="preserve">Coordinadora: Dra. Lilia </w:t>
      </w:r>
      <w:proofErr w:type="spellStart"/>
      <w:r w:rsidRPr="001622C6">
        <w:rPr>
          <w:rFonts w:ascii="Arial" w:hAnsi="Arial" w:cs="Arial"/>
          <w:sz w:val="24"/>
          <w:szCs w:val="24"/>
        </w:rPr>
        <w:t>Varinia</w:t>
      </w:r>
      <w:proofErr w:type="spellEnd"/>
      <w:r w:rsidRPr="001622C6">
        <w:rPr>
          <w:rFonts w:ascii="Arial" w:hAnsi="Arial" w:cs="Arial"/>
          <w:sz w:val="24"/>
          <w:szCs w:val="24"/>
        </w:rPr>
        <w:t xml:space="preserve"> C. López Vargas</w:t>
      </w:r>
    </w:p>
    <w:p w14:paraId="2A945E2B" w14:textId="77777777" w:rsidR="00A92F4D" w:rsidRPr="001622C6" w:rsidRDefault="00A92F4D" w:rsidP="00A92F4D">
      <w:pPr>
        <w:rPr>
          <w:rFonts w:ascii="Arial" w:hAnsi="Arial" w:cs="Arial"/>
          <w:sz w:val="24"/>
          <w:szCs w:val="24"/>
        </w:rPr>
      </w:pPr>
      <w:r w:rsidRPr="001622C6">
        <w:rPr>
          <w:rFonts w:ascii="Arial" w:hAnsi="Arial" w:cs="Arial"/>
          <w:sz w:val="24"/>
          <w:szCs w:val="24"/>
        </w:rPr>
        <w:t>E-mail Coordinador:</w:t>
      </w:r>
      <w:r w:rsidRPr="001622C6">
        <w:rPr>
          <w:rFonts w:ascii="Arial" w:hAnsi="Arial" w:cs="Arial"/>
          <w:sz w:val="24"/>
          <w:szCs w:val="24"/>
        </w:rPr>
        <w:tab/>
        <w:t>lilia.lopezv@correo.buap.mx</w:t>
      </w:r>
    </w:p>
    <w:p w14:paraId="18ED4F4C" w14:textId="77777777" w:rsidR="00A92F4D" w:rsidRPr="001622C6" w:rsidRDefault="00A92F4D" w:rsidP="00A92F4D">
      <w:pPr>
        <w:rPr>
          <w:rFonts w:ascii="Arial" w:hAnsi="Arial" w:cs="Arial"/>
          <w:sz w:val="24"/>
          <w:szCs w:val="24"/>
        </w:rPr>
      </w:pPr>
    </w:p>
    <w:p w14:paraId="6307C883" w14:textId="77777777" w:rsidR="00A92F4D" w:rsidRPr="001622C6" w:rsidRDefault="00A92F4D" w:rsidP="00A92F4D">
      <w:pPr>
        <w:rPr>
          <w:rFonts w:ascii="Arial" w:hAnsi="Arial" w:cs="Arial"/>
          <w:sz w:val="24"/>
          <w:szCs w:val="24"/>
        </w:rPr>
      </w:pPr>
      <w:r w:rsidRPr="001622C6">
        <w:rPr>
          <w:rFonts w:ascii="Arial" w:hAnsi="Arial" w:cs="Arial"/>
          <w:sz w:val="24"/>
          <w:szCs w:val="24"/>
        </w:rPr>
        <w:t>Dirección:</w:t>
      </w:r>
      <w:r w:rsidRPr="001622C6">
        <w:rPr>
          <w:rFonts w:ascii="Arial" w:hAnsi="Arial" w:cs="Arial"/>
          <w:sz w:val="24"/>
          <w:szCs w:val="24"/>
        </w:rPr>
        <w:tab/>
        <w:t>Calle 2 norte #1006, Colonia Centro. C.P 72000, Puebla, Puebla.</w:t>
      </w:r>
    </w:p>
    <w:p w14:paraId="3CA42261" w14:textId="77777777" w:rsidR="00A92F4D" w:rsidRPr="001622C6" w:rsidRDefault="00A92F4D" w:rsidP="00A92F4D">
      <w:pPr>
        <w:rPr>
          <w:rFonts w:ascii="Arial" w:hAnsi="Arial" w:cs="Arial"/>
          <w:sz w:val="24"/>
          <w:szCs w:val="24"/>
        </w:rPr>
      </w:pPr>
      <w:r w:rsidRPr="001622C6">
        <w:rPr>
          <w:rFonts w:ascii="Arial" w:hAnsi="Arial" w:cs="Arial"/>
          <w:sz w:val="24"/>
          <w:szCs w:val="24"/>
        </w:rPr>
        <w:t>Teléfono:</w:t>
      </w:r>
      <w:r w:rsidRPr="001622C6">
        <w:rPr>
          <w:rFonts w:ascii="Arial" w:hAnsi="Arial" w:cs="Arial"/>
          <w:sz w:val="24"/>
          <w:szCs w:val="24"/>
        </w:rPr>
        <w:tab/>
        <w:t>+52 01 222 9 55 00 Ext 1401</w:t>
      </w:r>
    </w:p>
    <w:p w14:paraId="7FC7C671" w14:textId="77777777" w:rsidR="00A92F4D" w:rsidRPr="001622C6" w:rsidRDefault="00A92F4D" w:rsidP="00A92F4D">
      <w:pPr>
        <w:rPr>
          <w:rFonts w:ascii="Arial" w:hAnsi="Arial" w:cs="Arial"/>
          <w:sz w:val="24"/>
          <w:szCs w:val="24"/>
        </w:rPr>
      </w:pPr>
      <w:r w:rsidRPr="001622C6">
        <w:rPr>
          <w:rFonts w:ascii="Arial" w:hAnsi="Arial" w:cs="Arial"/>
          <w:sz w:val="24"/>
          <w:szCs w:val="24"/>
        </w:rPr>
        <w:t>Correo del posgrado: socioterritoriales.icsyh@correo.buap.mx</w:t>
      </w:r>
    </w:p>
    <w:p w14:paraId="2E14C9C6" w14:textId="77777777" w:rsidR="00A92F4D" w:rsidRPr="001622C6" w:rsidRDefault="00A92F4D" w:rsidP="00A92F4D">
      <w:pPr>
        <w:rPr>
          <w:rFonts w:ascii="Arial" w:hAnsi="Arial" w:cs="Arial"/>
          <w:sz w:val="24"/>
          <w:szCs w:val="24"/>
        </w:rPr>
      </w:pPr>
      <w:r w:rsidRPr="001622C6">
        <w:rPr>
          <w:rFonts w:ascii="Arial" w:hAnsi="Arial" w:cs="Arial"/>
          <w:sz w:val="24"/>
          <w:szCs w:val="24"/>
        </w:rPr>
        <w:t>Horario de atención: lunes a viernes de 9:00 a 17:00 horas</w:t>
      </w:r>
    </w:p>
    <w:p w14:paraId="6E8D79FB" w14:textId="77777777" w:rsidR="00A92F4D" w:rsidRPr="001622C6" w:rsidRDefault="00A92F4D" w:rsidP="00A92F4D">
      <w:pPr>
        <w:rPr>
          <w:rFonts w:ascii="Arial" w:hAnsi="Arial" w:cs="Arial"/>
          <w:sz w:val="24"/>
          <w:szCs w:val="24"/>
        </w:rPr>
      </w:pPr>
    </w:p>
    <w:p w14:paraId="448D9635"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Objetivos:</w:t>
      </w:r>
    </w:p>
    <w:p w14:paraId="06C84B32" w14:textId="77777777" w:rsidR="00A92F4D" w:rsidRPr="001622C6" w:rsidRDefault="00A92F4D" w:rsidP="00A92F4D">
      <w:pPr>
        <w:jc w:val="both"/>
        <w:rPr>
          <w:rFonts w:ascii="Arial" w:hAnsi="Arial" w:cs="Arial"/>
          <w:sz w:val="24"/>
          <w:szCs w:val="24"/>
        </w:rPr>
      </w:pPr>
      <w:r w:rsidRPr="001622C6">
        <w:rPr>
          <w:rFonts w:ascii="Arial" w:hAnsi="Arial" w:cs="Arial"/>
          <w:sz w:val="24"/>
          <w:szCs w:val="24"/>
        </w:rPr>
        <w:t xml:space="preserve">Formar recursos humanos capaces de desarrollar conocimiento acerca de la compleja unidad que conforman la sociedad y el territorio en las regiones y en el país, con base en los avances científicos y en la perspectiva de la sustentabilidad </w:t>
      </w:r>
      <w:r w:rsidRPr="001622C6">
        <w:rPr>
          <w:rFonts w:ascii="Arial" w:hAnsi="Arial" w:cs="Arial"/>
          <w:sz w:val="24"/>
          <w:szCs w:val="24"/>
        </w:rPr>
        <w:lastRenderedPageBreak/>
        <w:t>que permitan apuntalar con rigor y reflexivamente la generación de conocimiento innovador y de resonancia en el desarrollo de la actividad investigativa y en la formulación de propuestas tendientes a la superación de los problemas acuciantes que afectan al ser humano y al medio ambiente.</w:t>
      </w:r>
    </w:p>
    <w:p w14:paraId="4CF96BC5" w14:textId="77777777" w:rsidR="00A92F4D" w:rsidRPr="001622C6" w:rsidRDefault="00A92F4D" w:rsidP="00A92F4D">
      <w:pPr>
        <w:jc w:val="both"/>
        <w:rPr>
          <w:rFonts w:ascii="Arial" w:hAnsi="Arial" w:cs="Arial"/>
          <w:sz w:val="24"/>
          <w:szCs w:val="24"/>
        </w:rPr>
      </w:pPr>
    </w:p>
    <w:p w14:paraId="17A83DA9" w14:textId="77777777" w:rsidR="00A92F4D" w:rsidRPr="001622C6" w:rsidRDefault="00A92F4D" w:rsidP="00A92F4D">
      <w:pPr>
        <w:jc w:val="both"/>
        <w:rPr>
          <w:rFonts w:ascii="Arial" w:hAnsi="Arial" w:cs="Arial"/>
          <w:b/>
          <w:bCs/>
          <w:sz w:val="24"/>
          <w:szCs w:val="24"/>
        </w:rPr>
      </w:pPr>
      <w:r w:rsidRPr="001622C6">
        <w:rPr>
          <w:rFonts w:ascii="Arial" w:hAnsi="Arial" w:cs="Arial"/>
          <w:b/>
          <w:bCs/>
          <w:sz w:val="24"/>
          <w:szCs w:val="24"/>
        </w:rPr>
        <w:t>Objetivos particulares:</w:t>
      </w:r>
    </w:p>
    <w:p w14:paraId="2C522EBF" w14:textId="77777777" w:rsidR="00A92F4D" w:rsidRPr="001622C6" w:rsidRDefault="00A92F4D" w:rsidP="00A92F4D">
      <w:pPr>
        <w:pStyle w:val="Prrafodelista"/>
        <w:widowControl/>
        <w:numPr>
          <w:ilvl w:val="0"/>
          <w:numId w:val="11"/>
        </w:numPr>
        <w:autoSpaceDE/>
        <w:autoSpaceDN/>
        <w:contextualSpacing/>
        <w:jc w:val="both"/>
        <w:rPr>
          <w:rFonts w:ascii="Arial" w:hAnsi="Arial" w:cs="Arial"/>
          <w:sz w:val="24"/>
          <w:szCs w:val="24"/>
        </w:rPr>
      </w:pPr>
      <w:r w:rsidRPr="001622C6">
        <w:rPr>
          <w:rFonts w:ascii="Arial" w:hAnsi="Arial" w:cs="Arial"/>
          <w:sz w:val="24"/>
          <w:szCs w:val="24"/>
        </w:rPr>
        <w:t xml:space="preserve">Fomentar el análisis crítico y reflexivo de los conocimientos de frontera: epistémicos, teóricos, metodológicos y técnicos que impactan el estudio de los procesos </w:t>
      </w:r>
      <w:proofErr w:type="spellStart"/>
      <w:r w:rsidRPr="001622C6">
        <w:rPr>
          <w:rFonts w:ascii="Arial" w:hAnsi="Arial" w:cs="Arial"/>
          <w:sz w:val="24"/>
          <w:szCs w:val="24"/>
        </w:rPr>
        <w:t>socioterritoriales</w:t>
      </w:r>
      <w:proofErr w:type="spellEnd"/>
      <w:r w:rsidRPr="001622C6">
        <w:rPr>
          <w:rFonts w:ascii="Arial" w:hAnsi="Arial" w:cs="Arial"/>
          <w:sz w:val="24"/>
          <w:szCs w:val="24"/>
        </w:rPr>
        <w:t xml:space="preserve"> en su actualidad y devenir histórico.</w:t>
      </w:r>
    </w:p>
    <w:p w14:paraId="67D8319F" w14:textId="77777777" w:rsidR="00A92F4D" w:rsidRPr="001622C6" w:rsidRDefault="00A92F4D" w:rsidP="00A92F4D">
      <w:pPr>
        <w:pStyle w:val="Prrafodelista"/>
        <w:widowControl/>
        <w:numPr>
          <w:ilvl w:val="0"/>
          <w:numId w:val="11"/>
        </w:numPr>
        <w:autoSpaceDE/>
        <w:autoSpaceDN/>
        <w:contextualSpacing/>
        <w:jc w:val="both"/>
        <w:rPr>
          <w:rFonts w:ascii="Arial" w:hAnsi="Arial" w:cs="Arial"/>
          <w:sz w:val="24"/>
          <w:szCs w:val="24"/>
        </w:rPr>
      </w:pPr>
      <w:r w:rsidRPr="001622C6">
        <w:rPr>
          <w:rFonts w:ascii="Arial" w:hAnsi="Arial" w:cs="Arial"/>
          <w:sz w:val="24"/>
          <w:szCs w:val="24"/>
        </w:rPr>
        <w:t>Favorecer la formación de investigadores con el bagaje de conocimientos y actitud</w:t>
      </w:r>
    </w:p>
    <w:p w14:paraId="6BF4919A" w14:textId="77777777" w:rsidR="00A92F4D" w:rsidRPr="001622C6" w:rsidRDefault="00A92F4D" w:rsidP="00A92F4D">
      <w:pPr>
        <w:pStyle w:val="Prrafodelista"/>
        <w:jc w:val="both"/>
        <w:rPr>
          <w:rFonts w:ascii="Arial" w:hAnsi="Arial" w:cs="Arial"/>
          <w:sz w:val="24"/>
          <w:szCs w:val="24"/>
        </w:rPr>
      </w:pPr>
      <w:r w:rsidRPr="001622C6">
        <w:rPr>
          <w:rFonts w:ascii="Arial" w:hAnsi="Arial" w:cs="Arial"/>
          <w:sz w:val="24"/>
          <w:szCs w:val="24"/>
        </w:rPr>
        <w:t>de apertura mental necesarios para potenciar prácticas investigativas, interdisciplinarias y multidisciplinarias.</w:t>
      </w:r>
    </w:p>
    <w:p w14:paraId="2082AFEB" w14:textId="77777777" w:rsidR="00A92F4D" w:rsidRPr="001622C6" w:rsidRDefault="00A92F4D" w:rsidP="00A92F4D">
      <w:pPr>
        <w:pStyle w:val="Prrafodelista"/>
        <w:widowControl/>
        <w:numPr>
          <w:ilvl w:val="0"/>
          <w:numId w:val="11"/>
        </w:numPr>
        <w:autoSpaceDE/>
        <w:autoSpaceDN/>
        <w:contextualSpacing/>
        <w:jc w:val="both"/>
        <w:rPr>
          <w:rFonts w:ascii="Arial" w:hAnsi="Arial" w:cs="Arial"/>
          <w:sz w:val="24"/>
          <w:szCs w:val="24"/>
        </w:rPr>
      </w:pPr>
      <w:r w:rsidRPr="001622C6">
        <w:rPr>
          <w:rFonts w:ascii="Arial" w:hAnsi="Arial" w:cs="Arial"/>
          <w:sz w:val="24"/>
          <w:szCs w:val="24"/>
        </w:rPr>
        <w:t>Fortalecer la capacidad de reflexión tendiente a discernir entre las posturas y directrices epistémicas que sustentan la práctica investigativa e impactan en el</w:t>
      </w:r>
    </w:p>
    <w:p w14:paraId="50A37E4C" w14:textId="77777777" w:rsidR="00A92F4D" w:rsidRPr="001622C6" w:rsidRDefault="00A92F4D" w:rsidP="00A92F4D">
      <w:pPr>
        <w:ind w:firstLine="708"/>
        <w:jc w:val="both"/>
        <w:rPr>
          <w:rFonts w:ascii="Arial" w:hAnsi="Arial" w:cs="Arial"/>
          <w:sz w:val="24"/>
          <w:szCs w:val="24"/>
        </w:rPr>
      </w:pPr>
      <w:r w:rsidRPr="001622C6">
        <w:rPr>
          <w:rFonts w:ascii="Arial" w:hAnsi="Arial" w:cs="Arial"/>
          <w:sz w:val="24"/>
          <w:szCs w:val="24"/>
        </w:rPr>
        <w:t xml:space="preserve">conocimiento de la realidad </w:t>
      </w:r>
      <w:proofErr w:type="spellStart"/>
      <w:r w:rsidRPr="001622C6">
        <w:rPr>
          <w:rFonts w:ascii="Arial" w:hAnsi="Arial" w:cs="Arial"/>
          <w:sz w:val="24"/>
          <w:szCs w:val="24"/>
        </w:rPr>
        <w:t>socioterritorial</w:t>
      </w:r>
      <w:proofErr w:type="spellEnd"/>
      <w:r w:rsidRPr="001622C6">
        <w:rPr>
          <w:rFonts w:ascii="Arial" w:hAnsi="Arial" w:cs="Arial"/>
          <w:sz w:val="24"/>
          <w:szCs w:val="24"/>
        </w:rPr>
        <w:t>.</w:t>
      </w:r>
    </w:p>
    <w:p w14:paraId="2B30FEBB" w14:textId="77777777" w:rsidR="00A92F4D" w:rsidRPr="001622C6" w:rsidRDefault="00A92F4D" w:rsidP="00A92F4D">
      <w:pPr>
        <w:pStyle w:val="Prrafodelista"/>
        <w:widowControl/>
        <w:numPr>
          <w:ilvl w:val="0"/>
          <w:numId w:val="12"/>
        </w:numPr>
        <w:autoSpaceDE/>
        <w:autoSpaceDN/>
        <w:contextualSpacing/>
        <w:rPr>
          <w:rFonts w:ascii="Arial" w:hAnsi="Arial" w:cs="Arial"/>
          <w:sz w:val="24"/>
          <w:szCs w:val="24"/>
        </w:rPr>
      </w:pPr>
      <w:r w:rsidRPr="001622C6">
        <w:rPr>
          <w:rFonts w:ascii="Arial" w:hAnsi="Arial" w:cs="Arial"/>
          <w:sz w:val="24"/>
          <w:szCs w:val="24"/>
        </w:rPr>
        <w:t>Potenciar la formación investigativa de los doctorandos a través de la integración de sus investigaciones en las Líneas de Generación del Conocimiento que cultivan los docentes y que permita además desarrollar actitudes de colaboración y mutuo enriquecimiento en la construcción de conocimiento.</w:t>
      </w:r>
    </w:p>
    <w:p w14:paraId="11A90C9A" w14:textId="77777777" w:rsidR="00A92F4D" w:rsidRPr="001622C6" w:rsidRDefault="00A92F4D" w:rsidP="00A92F4D">
      <w:pPr>
        <w:pStyle w:val="Prrafodelista"/>
        <w:widowControl/>
        <w:numPr>
          <w:ilvl w:val="0"/>
          <w:numId w:val="12"/>
        </w:numPr>
        <w:autoSpaceDE/>
        <w:autoSpaceDN/>
        <w:contextualSpacing/>
        <w:rPr>
          <w:rFonts w:ascii="Arial" w:hAnsi="Arial" w:cs="Arial"/>
          <w:sz w:val="24"/>
          <w:szCs w:val="24"/>
        </w:rPr>
      </w:pPr>
      <w:r w:rsidRPr="001622C6">
        <w:rPr>
          <w:rFonts w:ascii="Arial" w:hAnsi="Arial" w:cs="Arial"/>
          <w:sz w:val="24"/>
          <w:szCs w:val="24"/>
        </w:rPr>
        <w:t>Fomentar, consolidar y ampliar los vínculos con redes de investigación nacional e</w:t>
      </w:r>
    </w:p>
    <w:p w14:paraId="1D551A0F" w14:textId="77777777" w:rsidR="00A92F4D" w:rsidRPr="001622C6" w:rsidRDefault="00A92F4D" w:rsidP="00A92F4D">
      <w:pPr>
        <w:pStyle w:val="Prrafodelista"/>
        <w:rPr>
          <w:rFonts w:ascii="Arial" w:hAnsi="Arial" w:cs="Arial"/>
          <w:sz w:val="24"/>
          <w:szCs w:val="24"/>
        </w:rPr>
      </w:pPr>
      <w:r w:rsidRPr="001622C6">
        <w:rPr>
          <w:rFonts w:ascii="Arial" w:hAnsi="Arial" w:cs="Arial"/>
          <w:sz w:val="24"/>
          <w:szCs w:val="24"/>
        </w:rPr>
        <w:t>internacional articuladas con las tres líneas generadoras de conocimiento.</w:t>
      </w:r>
    </w:p>
    <w:p w14:paraId="64D56812" w14:textId="77777777" w:rsidR="00A92F4D" w:rsidRPr="001622C6" w:rsidRDefault="00A92F4D" w:rsidP="00A92F4D">
      <w:pPr>
        <w:pStyle w:val="Prrafodelista"/>
        <w:rPr>
          <w:rFonts w:ascii="Arial" w:hAnsi="Arial" w:cs="Arial"/>
          <w:sz w:val="24"/>
          <w:szCs w:val="24"/>
        </w:rPr>
      </w:pPr>
    </w:p>
    <w:p w14:paraId="6A066456"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Requisitos de ingreso:</w:t>
      </w:r>
    </w:p>
    <w:p w14:paraId="1244235E" w14:textId="77777777" w:rsidR="00A92F4D" w:rsidRPr="001622C6" w:rsidRDefault="00A92F4D" w:rsidP="00A92F4D">
      <w:pPr>
        <w:rPr>
          <w:rFonts w:ascii="Arial" w:hAnsi="Arial" w:cs="Arial"/>
          <w:sz w:val="24"/>
          <w:szCs w:val="24"/>
        </w:rPr>
      </w:pPr>
      <w:r w:rsidRPr="001622C6">
        <w:rPr>
          <w:rFonts w:ascii="Arial" w:hAnsi="Arial" w:cs="Arial"/>
          <w:sz w:val="24"/>
          <w:szCs w:val="24"/>
        </w:rPr>
        <w:t xml:space="preserve">Los requisitos para ingresar a la Maestría en Turismo, Territorio y Patrimonio, además de </w:t>
      </w:r>
      <w:proofErr w:type="spellStart"/>
      <w:r w:rsidRPr="001622C6">
        <w:rPr>
          <w:rFonts w:ascii="Arial" w:hAnsi="Arial" w:cs="Arial"/>
          <w:sz w:val="24"/>
          <w:szCs w:val="24"/>
        </w:rPr>
        <w:t>lo</w:t>
      </w:r>
      <w:proofErr w:type="spellEnd"/>
      <w:r w:rsidRPr="001622C6">
        <w:rPr>
          <w:rFonts w:ascii="Arial" w:hAnsi="Arial" w:cs="Arial"/>
          <w:sz w:val="24"/>
          <w:szCs w:val="24"/>
        </w:rPr>
        <w:t xml:space="preserve"> mencionados en la Convocatoria General y de acuerdo con el plan de estudios aprobado por la Secretaria de Educación Pública y el Reglamento General de Estudios de Posgrado en el título tercero, capítulos I y II, serán los siguientes:</w:t>
      </w:r>
    </w:p>
    <w:p w14:paraId="5B0D84BE"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 xml:space="preserve">Presentar copia del título o comprobante de grado de licenciatura preferentemente en Urbanismo, Arquitectura, Sociología, Antropología, Conservación del Patrimonio Edificado, Geografía, Economía, Sociología, Ciencias Ambientales o en alguna de las áreas afines a Estudios </w:t>
      </w:r>
      <w:proofErr w:type="spellStart"/>
      <w:r w:rsidRPr="001622C6">
        <w:rPr>
          <w:rFonts w:ascii="Arial" w:hAnsi="Arial" w:cs="Arial"/>
          <w:sz w:val="24"/>
          <w:szCs w:val="24"/>
        </w:rPr>
        <w:t>Socioterritoriales</w:t>
      </w:r>
      <w:proofErr w:type="spellEnd"/>
      <w:r w:rsidRPr="001622C6">
        <w:rPr>
          <w:rFonts w:ascii="Arial" w:hAnsi="Arial" w:cs="Arial"/>
          <w:sz w:val="24"/>
          <w:szCs w:val="24"/>
        </w:rPr>
        <w:t>. Los documentos de estudios realizados en instituciones extranjeras deberán estar debidamente apostillados, legalizados y traducidos de acuerdo con lo establecido por la Dirección de Administración Escolar (DAE-BUAP).</w:t>
      </w:r>
    </w:p>
    <w:p w14:paraId="30AA64AF"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 xml:space="preserve">Demostrar conocimientos y experiencia previa de investigación, a través de resultados de investigación (artículos, ponencias, capítulo libros) y el </w:t>
      </w:r>
      <w:proofErr w:type="spellStart"/>
      <w:r w:rsidRPr="001622C6">
        <w:rPr>
          <w:rFonts w:ascii="Arial" w:hAnsi="Arial" w:cs="Arial"/>
          <w:sz w:val="24"/>
          <w:szCs w:val="24"/>
        </w:rPr>
        <w:lastRenderedPageBreak/>
        <w:t>Curriculum</w:t>
      </w:r>
      <w:proofErr w:type="spellEnd"/>
      <w:r w:rsidRPr="001622C6">
        <w:rPr>
          <w:rFonts w:ascii="Arial" w:hAnsi="Arial" w:cs="Arial"/>
          <w:sz w:val="24"/>
          <w:szCs w:val="24"/>
        </w:rPr>
        <w:t xml:space="preserve"> Vitae extenso del (la) aspirante. Mismos que serán revisados por el </w:t>
      </w:r>
      <w:proofErr w:type="gramStart"/>
      <w:r w:rsidRPr="001622C6">
        <w:rPr>
          <w:rFonts w:ascii="Arial" w:hAnsi="Arial" w:cs="Arial"/>
          <w:sz w:val="24"/>
          <w:szCs w:val="24"/>
        </w:rPr>
        <w:t>Comité  Académico</w:t>
      </w:r>
      <w:proofErr w:type="gramEnd"/>
      <w:r w:rsidRPr="001622C6">
        <w:rPr>
          <w:rFonts w:ascii="Arial" w:hAnsi="Arial" w:cs="Arial"/>
          <w:sz w:val="24"/>
          <w:szCs w:val="24"/>
        </w:rPr>
        <w:t xml:space="preserve"> del Posgrado en Estudios </w:t>
      </w:r>
      <w:proofErr w:type="spellStart"/>
      <w:r w:rsidRPr="001622C6">
        <w:rPr>
          <w:rFonts w:ascii="Arial" w:hAnsi="Arial" w:cs="Arial"/>
          <w:sz w:val="24"/>
          <w:szCs w:val="24"/>
        </w:rPr>
        <w:t>Socioterritoriales</w:t>
      </w:r>
      <w:proofErr w:type="spellEnd"/>
      <w:r w:rsidRPr="001622C6">
        <w:rPr>
          <w:rFonts w:ascii="Arial" w:hAnsi="Arial" w:cs="Arial"/>
          <w:sz w:val="24"/>
          <w:szCs w:val="24"/>
        </w:rPr>
        <w:t xml:space="preserve"> (CA-PEST).</w:t>
      </w:r>
    </w:p>
    <w:p w14:paraId="13E56A7D"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Cuando exista duda de la afinidad, el CA-PEST dictaminará al respecto tomando como base el contenido del protocolo de investigación propuesto por el (la) aspirante y su pertinencia con respecto a las líneas de investigación desarrolladas en el programa de maestría.</w:t>
      </w:r>
    </w:p>
    <w:p w14:paraId="6332F9E0"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Contar con un promedio mínimo de 8.0 (ocho) en los estudios antecedentes (presentar certificado oficial de calificaciones).</w:t>
      </w:r>
    </w:p>
    <w:p w14:paraId="35A8F69E"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proofErr w:type="gramStart"/>
      <w:r w:rsidRPr="001622C6">
        <w:rPr>
          <w:rFonts w:ascii="Arial" w:hAnsi="Arial" w:cs="Arial"/>
          <w:sz w:val="24"/>
          <w:szCs w:val="24"/>
        </w:rPr>
        <w:t>Presentar  certificado</w:t>
      </w:r>
      <w:proofErr w:type="gramEnd"/>
      <w:r w:rsidRPr="001622C6">
        <w:rPr>
          <w:rFonts w:ascii="Arial" w:hAnsi="Arial" w:cs="Arial"/>
          <w:sz w:val="24"/>
          <w:szCs w:val="24"/>
        </w:rPr>
        <w:t xml:space="preserve">  de  lecto-comprensión  de  un  idioma  extranjero nivel  (mínimo B1) expedido por una institución acreditada u obtenida a través de evaluación realizada por la Facultad de Lenguas Extranjeras de la BUAP. Los aspirantes, cuya lengua extranjera sea el español, deberán comprobar mediante un certificado expedido por una institución acreditada las habilidades para comprender, hablar y redactar en esta lengua (mínimo nivel B1 o su equivalente). </w:t>
      </w:r>
    </w:p>
    <w:p w14:paraId="2E09E8FC"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 xml:space="preserve">Carta de exposición de los motivos por los cuales el (la) aspirante desea cursar el programa (ver formato oficial </w:t>
      </w:r>
      <w:proofErr w:type="spellStart"/>
      <w:r w:rsidRPr="001622C6">
        <w:rPr>
          <w:rFonts w:ascii="Arial" w:hAnsi="Arial" w:cs="Arial"/>
          <w:sz w:val="24"/>
          <w:szCs w:val="24"/>
        </w:rPr>
        <w:t>ICSyH</w:t>
      </w:r>
      <w:proofErr w:type="spellEnd"/>
      <w:r w:rsidRPr="001622C6">
        <w:rPr>
          <w:rFonts w:ascii="Arial" w:hAnsi="Arial" w:cs="Arial"/>
          <w:sz w:val="24"/>
          <w:szCs w:val="24"/>
        </w:rPr>
        <w:t>-AVP).</w:t>
      </w:r>
    </w:p>
    <w:p w14:paraId="4D3BE05D"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 xml:space="preserve">Carta compromiso de cumplir con todos los requisitos establecidos en el programa de </w:t>
      </w:r>
      <w:proofErr w:type="gramStart"/>
      <w:r w:rsidRPr="001622C6">
        <w:rPr>
          <w:rFonts w:ascii="Arial" w:hAnsi="Arial" w:cs="Arial"/>
          <w:sz w:val="24"/>
          <w:szCs w:val="24"/>
        </w:rPr>
        <w:t>maestría</w:t>
      </w:r>
      <w:proofErr w:type="gramEnd"/>
      <w:r w:rsidRPr="001622C6">
        <w:rPr>
          <w:rFonts w:ascii="Arial" w:hAnsi="Arial" w:cs="Arial"/>
          <w:sz w:val="24"/>
          <w:szCs w:val="24"/>
        </w:rPr>
        <w:t xml:space="preserve"> así como de disponibilidad de dedicación al programa de tiempo completo en caso de ser aceptado(a).</w:t>
      </w:r>
    </w:p>
    <w:p w14:paraId="0D1B414E"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 xml:space="preserve">Cada aspirante debe presentar, en un documento adjunto a los formularios de solicitud de ingreso a la maestría, dos cartas de recomendación académica, expedida por profesores-investigadores con nivel mínimo de </w:t>
      </w:r>
      <w:proofErr w:type="gramStart"/>
      <w:r w:rsidRPr="001622C6">
        <w:rPr>
          <w:rFonts w:ascii="Arial" w:hAnsi="Arial" w:cs="Arial"/>
          <w:sz w:val="24"/>
          <w:szCs w:val="24"/>
        </w:rPr>
        <w:t>maestría;  y</w:t>
      </w:r>
      <w:proofErr w:type="gramEnd"/>
      <w:r w:rsidRPr="001622C6">
        <w:rPr>
          <w:rFonts w:ascii="Arial" w:hAnsi="Arial" w:cs="Arial"/>
          <w:sz w:val="24"/>
          <w:szCs w:val="24"/>
        </w:rPr>
        <w:t xml:space="preserve"> dos ejemplares del protocolo de la </w:t>
      </w:r>
      <w:proofErr w:type="spellStart"/>
      <w:r w:rsidRPr="001622C6">
        <w:rPr>
          <w:rFonts w:ascii="Arial" w:hAnsi="Arial" w:cs="Arial"/>
          <w:sz w:val="24"/>
          <w:szCs w:val="24"/>
        </w:rPr>
        <w:t>investigacin</w:t>
      </w:r>
      <w:proofErr w:type="spellEnd"/>
      <w:r w:rsidRPr="001622C6">
        <w:rPr>
          <w:rFonts w:ascii="Arial" w:hAnsi="Arial" w:cs="Arial"/>
          <w:sz w:val="24"/>
          <w:szCs w:val="24"/>
        </w:rPr>
        <w:t xml:space="preserve"> que se propone desarrollar durante la maestría con todos los detalles y datos necesarios para su revisión y evaluación por el CA-PEST. La función del protocolo es servir como instrumento de    evaluación inicial del grado de desarrollo de la propuesta y complementaria de la experiencia en investigación del aspirante. El proyecto definitivo de investigación se desarrollará durante el primer año de la Maestría en Territorio, Turismo y Patrimonio. </w:t>
      </w:r>
    </w:p>
    <w:p w14:paraId="69A507ED" w14:textId="77777777" w:rsidR="00A92F4D" w:rsidRPr="001622C6" w:rsidRDefault="00A92F4D" w:rsidP="00A92F4D">
      <w:pPr>
        <w:pStyle w:val="Prrafodelista"/>
        <w:rPr>
          <w:rFonts w:ascii="Arial" w:hAnsi="Arial" w:cs="Arial"/>
          <w:sz w:val="24"/>
          <w:szCs w:val="24"/>
        </w:rPr>
      </w:pPr>
    </w:p>
    <w:p w14:paraId="7B2E10F2" w14:textId="77777777" w:rsidR="00A92F4D" w:rsidRPr="001622C6" w:rsidRDefault="00A92F4D" w:rsidP="00A92F4D">
      <w:pPr>
        <w:pStyle w:val="Prrafodelista"/>
        <w:rPr>
          <w:rFonts w:ascii="Arial" w:hAnsi="Arial" w:cs="Arial"/>
          <w:b/>
          <w:bCs/>
          <w:sz w:val="24"/>
          <w:szCs w:val="24"/>
        </w:rPr>
      </w:pPr>
      <w:r w:rsidRPr="001622C6">
        <w:rPr>
          <w:rFonts w:ascii="Arial" w:hAnsi="Arial" w:cs="Arial"/>
          <w:b/>
          <w:bCs/>
          <w:sz w:val="24"/>
          <w:szCs w:val="24"/>
        </w:rPr>
        <w:t>Características del protocolo:</w:t>
      </w:r>
    </w:p>
    <w:p w14:paraId="314D0BCD"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 xml:space="preserve">Extensión </w:t>
      </w:r>
      <w:proofErr w:type="spellStart"/>
      <w:r w:rsidRPr="001622C6">
        <w:rPr>
          <w:rFonts w:ascii="Arial" w:hAnsi="Arial" w:cs="Arial"/>
          <w:sz w:val="24"/>
          <w:szCs w:val="24"/>
        </w:rPr>
        <w:t>maxima</w:t>
      </w:r>
      <w:proofErr w:type="spellEnd"/>
      <w:r w:rsidRPr="001622C6">
        <w:rPr>
          <w:rFonts w:ascii="Arial" w:hAnsi="Arial" w:cs="Arial"/>
          <w:sz w:val="24"/>
          <w:szCs w:val="24"/>
        </w:rPr>
        <w:t xml:space="preserve"> 15 cuartillas, </w:t>
      </w:r>
      <w:proofErr w:type="spellStart"/>
      <w:r w:rsidRPr="001622C6">
        <w:rPr>
          <w:rFonts w:ascii="Arial" w:hAnsi="Arial" w:cs="Arial"/>
          <w:sz w:val="24"/>
          <w:szCs w:val="24"/>
        </w:rPr>
        <w:t>mas</w:t>
      </w:r>
      <w:proofErr w:type="spellEnd"/>
      <w:r w:rsidRPr="001622C6">
        <w:rPr>
          <w:rFonts w:ascii="Arial" w:hAnsi="Arial" w:cs="Arial"/>
          <w:sz w:val="24"/>
          <w:szCs w:val="24"/>
        </w:rPr>
        <w:t xml:space="preserve"> bibliografía y portada</w:t>
      </w:r>
    </w:p>
    <w:p w14:paraId="73CA82EC"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Tipo de letra Arial 12, espaciado 1.15</w:t>
      </w:r>
    </w:p>
    <w:p w14:paraId="3B0D9491"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proofErr w:type="spellStart"/>
      <w:r w:rsidRPr="001622C6">
        <w:rPr>
          <w:rFonts w:ascii="Arial" w:hAnsi="Arial" w:cs="Arial"/>
          <w:sz w:val="24"/>
          <w:szCs w:val="24"/>
        </w:rPr>
        <w:t>Margenes</w:t>
      </w:r>
      <w:proofErr w:type="spellEnd"/>
      <w:r w:rsidRPr="001622C6">
        <w:rPr>
          <w:rFonts w:ascii="Arial" w:hAnsi="Arial" w:cs="Arial"/>
          <w:sz w:val="24"/>
          <w:szCs w:val="24"/>
        </w:rPr>
        <w:t xml:space="preserve"> izquierdo, derecho, arriba y abajo 2.5 </w:t>
      </w:r>
      <w:proofErr w:type="spellStart"/>
      <w:r w:rsidRPr="001622C6">
        <w:rPr>
          <w:rFonts w:ascii="Arial" w:hAnsi="Arial" w:cs="Arial"/>
          <w:sz w:val="24"/>
          <w:szCs w:val="24"/>
        </w:rPr>
        <w:t>cms</w:t>
      </w:r>
      <w:proofErr w:type="spellEnd"/>
    </w:p>
    <w:p w14:paraId="130949D5"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Tamaño de hoja: Carta</w:t>
      </w:r>
    </w:p>
    <w:p w14:paraId="66622AF9"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Cada hoja debe estar numerada</w:t>
      </w:r>
    </w:p>
    <w:p w14:paraId="5F176DF1"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Forma de citación APA 7ª edición</w:t>
      </w:r>
    </w:p>
    <w:p w14:paraId="20E1AE70"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Contenido del protocolo:</w:t>
      </w:r>
    </w:p>
    <w:p w14:paraId="0CEDCA25"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Portada</w:t>
      </w:r>
    </w:p>
    <w:p w14:paraId="19709D8C"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índice</w:t>
      </w:r>
    </w:p>
    <w:p w14:paraId="1058CEDE"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Presentación</w:t>
      </w:r>
    </w:p>
    <w:p w14:paraId="3A04C74E"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Introducción</w:t>
      </w:r>
    </w:p>
    <w:p w14:paraId="645EDF10"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Planteamiento del Problema</w:t>
      </w:r>
    </w:p>
    <w:p w14:paraId="26A05FF3"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Objetivo General</w:t>
      </w:r>
    </w:p>
    <w:p w14:paraId="718DBFC5"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Objetivos Particulares</w:t>
      </w:r>
    </w:p>
    <w:p w14:paraId="6602E83E"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lastRenderedPageBreak/>
        <w:t>Justificación</w:t>
      </w:r>
    </w:p>
    <w:p w14:paraId="18948025"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Marco Teórico-Epistémico</w:t>
      </w:r>
    </w:p>
    <w:p w14:paraId="1404DB51"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Metodología</w:t>
      </w:r>
    </w:p>
    <w:p w14:paraId="195E7E08"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 xml:space="preserve">Hipótesis o Preguntas Conductoras </w:t>
      </w:r>
    </w:p>
    <w:p w14:paraId="5915B6F2"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Índice Propuesto</w:t>
      </w:r>
    </w:p>
    <w:p w14:paraId="31184B0A"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Referencias Bibliográficas (solo las utilizadas en el protocolo)</w:t>
      </w:r>
    </w:p>
    <w:p w14:paraId="0C039268" w14:textId="77777777" w:rsidR="00A92F4D" w:rsidRPr="001622C6" w:rsidRDefault="00A92F4D" w:rsidP="00A92F4D">
      <w:pPr>
        <w:rPr>
          <w:rFonts w:ascii="Arial" w:hAnsi="Arial" w:cs="Arial"/>
          <w:sz w:val="24"/>
          <w:szCs w:val="24"/>
        </w:rPr>
      </w:pPr>
    </w:p>
    <w:p w14:paraId="0014561C"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El proceso de selección de aspirantes a ingresar a la Maestría en Territorio, Turismo y Patrimonio consta de las siguientes etapas:</w:t>
      </w:r>
    </w:p>
    <w:p w14:paraId="273817BC"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 xml:space="preserve">1. </w:t>
      </w:r>
      <w:proofErr w:type="spellStart"/>
      <w:r w:rsidRPr="001622C6">
        <w:rPr>
          <w:rFonts w:ascii="Arial" w:hAnsi="Arial" w:cs="Arial"/>
          <w:sz w:val="24"/>
          <w:szCs w:val="24"/>
        </w:rPr>
        <w:t>Presentación</w:t>
      </w:r>
      <w:proofErr w:type="spellEnd"/>
      <w:r w:rsidRPr="001622C6">
        <w:rPr>
          <w:rFonts w:ascii="Arial" w:hAnsi="Arial" w:cs="Arial"/>
          <w:sz w:val="24"/>
          <w:szCs w:val="24"/>
        </w:rPr>
        <w:t xml:space="preserve"> de la solicitud de ingreso dirigida al </w:t>
      </w:r>
      <w:proofErr w:type="spellStart"/>
      <w:r w:rsidRPr="001622C6">
        <w:rPr>
          <w:rFonts w:ascii="Arial" w:hAnsi="Arial" w:cs="Arial"/>
          <w:sz w:val="24"/>
          <w:szCs w:val="24"/>
        </w:rPr>
        <w:t>Comite</w:t>
      </w:r>
      <w:proofErr w:type="spellEnd"/>
      <w:r w:rsidRPr="001622C6">
        <w:rPr>
          <w:rFonts w:ascii="Arial" w:hAnsi="Arial" w:cs="Arial"/>
          <w:sz w:val="24"/>
          <w:szCs w:val="24"/>
        </w:rPr>
        <w:t xml:space="preserve">́ </w:t>
      </w:r>
      <w:proofErr w:type="spellStart"/>
      <w:r w:rsidRPr="001622C6">
        <w:rPr>
          <w:rFonts w:ascii="Arial" w:hAnsi="Arial" w:cs="Arial"/>
          <w:sz w:val="24"/>
          <w:szCs w:val="24"/>
        </w:rPr>
        <w:t>Académico</w:t>
      </w:r>
      <w:proofErr w:type="spellEnd"/>
      <w:r w:rsidRPr="001622C6">
        <w:rPr>
          <w:rFonts w:ascii="Arial" w:hAnsi="Arial" w:cs="Arial"/>
          <w:sz w:val="24"/>
          <w:szCs w:val="24"/>
        </w:rPr>
        <w:t xml:space="preserve"> del Posgrado. Debe estar </w:t>
      </w:r>
      <w:proofErr w:type="spellStart"/>
      <w:r w:rsidRPr="001622C6">
        <w:rPr>
          <w:rFonts w:ascii="Arial" w:hAnsi="Arial" w:cs="Arial"/>
          <w:sz w:val="24"/>
          <w:szCs w:val="24"/>
        </w:rPr>
        <w:t>acompañada</w:t>
      </w:r>
      <w:proofErr w:type="spellEnd"/>
      <w:r w:rsidRPr="001622C6">
        <w:rPr>
          <w:rFonts w:ascii="Arial" w:hAnsi="Arial" w:cs="Arial"/>
          <w:sz w:val="24"/>
          <w:szCs w:val="24"/>
        </w:rPr>
        <w:t xml:space="preserve"> de la documentación solicitada; protocolo de </w:t>
      </w:r>
      <w:proofErr w:type="spellStart"/>
      <w:r w:rsidRPr="001622C6">
        <w:rPr>
          <w:rFonts w:ascii="Arial" w:hAnsi="Arial" w:cs="Arial"/>
          <w:sz w:val="24"/>
          <w:szCs w:val="24"/>
        </w:rPr>
        <w:t>investigación</w:t>
      </w:r>
      <w:proofErr w:type="spellEnd"/>
      <w:r w:rsidRPr="001622C6">
        <w:rPr>
          <w:rFonts w:ascii="Arial" w:hAnsi="Arial" w:cs="Arial"/>
          <w:sz w:val="24"/>
          <w:szCs w:val="24"/>
        </w:rPr>
        <w:t xml:space="preserve"> indicando la línea terminal de la maestría de interés del (la) aspirante, el protocolo deberá ser entregado de forma escrita e impreso; copia de los documentos oficiales establecidos en los requisitos de ingreso. Todos los documentos deberán ser entregados de manera física y digital, </w:t>
      </w:r>
      <w:proofErr w:type="spellStart"/>
      <w:r w:rsidRPr="001622C6">
        <w:rPr>
          <w:rFonts w:ascii="Arial" w:hAnsi="Arial" w:cs="Arial"/>
          <w:sz w:val="24"/>
          <w:szCs w:val="24"/>
        </w:rPr>
        <w:t>deberan</w:t>
      </w:r>
      <w:proofErr w:type="spellEnd"/>
      <w:r w:rsidRPr="001622C6">
        <w:rPr>
          <w:rFonts w:ascii="Arial" w:hAnsi="Arial" w:cs="Arial"/>
          <w:sz w:val="24"/>
          <w:szCs w:val="24"/>
        </w:rPr>
        <w:t xml:space="preserve"> estar escaneados completos a color y nítidos en formato JPG o PDF. En el caso del protocolo de investigación, este deberá ser entregado también en formato digital en </w:t>
      </w:r>
      <w:proofErr w:type="spellStart"/>
      <w:r w:rsidRPr="001622C6">
        <w:rPr>
          <w:rFonts w:ascii="Arial" w:hAnsi="Arial" w:cs="Arial"/>
          <w:sz w:val="24"/>
          <w:szCs w:val="24"/>
        </w:rPr>
        <w:t>word</w:t>
      </w:r>
      <w:proofErr w:type="spellEnd"/>
      <w:r w:rsidRPr="001622C6">
        <w:rPr>
          <w:rFonts w:ascii="Arial" w:hAnsi="Arial" w:cs="Arial"/>
          <w:sz w:val="24"/>
          <w:szCs w:val="24"/>
        </w:rPr>
        <w:t xml:space="preserve"> o convertido a PDF. La documentación digital debe ser enviada al correo electrónico del posgrado.</w:t>
      </w:r>
    </w:p>
    <w:p w14:paraId="2DF35D8B"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2. Preselección de aspirantes por parte del CA-PEST.</w:t>
      </w:r>
    </w:p>
    <w:p w14:paraId="6C58613B"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3. Publicación en páginas institucionales de la preselección de aspirantes, quienes deberán asistir al curso de inducción.</w:t>
      </w:r>
    </w:p>
    <w:p w14:paraId="1596F611"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4. Curso de Inducción, que será evaluado considerando la asistencia al mismo y mediante la presentación de un ensayo que será revisado por el CA y la Academia del PEST.</w:t>
      </w:r>
    </w:p>
    <w:p w14:paraId="5B6AB7BA"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5. Integración de resultados por parte del CA y la Academia del PEST.</w:t>
      </w:r>
    </w:p>
    <w:p w14:paraId="28173456"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6. Publicación de resultados y notificación por correo electrónico de quienes deberán presentarse a entrevista por parte de la Academia del PEST, con quien el CA-PEST designe (una de las etapas de la entrevista consiste en presentar el protocolo de investigación).</w:t>
      </w:r>
    </w:p>
    <w:p w14:paraId="1D3F91F3"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 xml:space="preserve">7. </w:t>
      </w:r>
      <w:proofErr w:type="spellStart"/>
      <w:r w:rsidRPr="001622C6">
        <w:rPr>
          <w:rFonts w:ascii="Arial" w:hAnsi="Arial" w:cs="Arial"/>
          <w:sz w:val="24"/>
          <w:szCs w:val="24"/>
        </w:rPr>
        <w:t>Integración</w:t>
      </w:r>
      <w:proofErr w:type="spellEnd"/>
      <w:r w:rsidRPr="001622C6">
        <w:rPr>
          <w:rFonts w:ascii="Arial" w:hAnsi="Arial" w:cs="Arial"/>
          <w:sz w:val="24"/>
          <w:szCs w:val="24"/>
        </w:rPr>
        <w:t xml:space="preserve"> de informes y </w:t>
      </w:r>
      <w:proofErr w:type="spellStart"/>
      <w:r w:rsidRPr="001622C6">
        <w:rPr>
          <w:rFonts w:ascii="Arial" w:hAnsi="Arial" w:cs="Arial"/>
          <w:sz w:val="24"/>
          <w:szCs w:val="24"/>
        </w:rPr>
        <w:t>evaluación</w:t>
      </w:r>
      <w:proofErr w:type="spellEnd"/>
      <w:r w:rsidRPr="001622C6">
        <w:rPr>
          <w:rFonts w:ascii="Arial" w:hAnsi="Arial" w:cs="Arial"/>
          <w:sz w:val="24"/>
          <w:szCs w:val="24"/>
        </w:rPr>
        <w:t xml:space="preserve"> colegiada del </w:t>
      </w:r>
      <w:proofErr w:type="spellStart"/>
      <w:r w:rsidRPr="001622C6">
        <w:rPr>
          <w:rFonts w:ascii="Arial" w:hAnsi="Arial" w:cs="Arial"/>
          <w:sz w:val="24"/>
          <w:szCs w:val="24"/>
        </w:rPr>
        <w:t>Comite</w:t>
      </w:r>
      <w:proofErr w:type="spellEnd"/>
      <w:r w:rsidRPr="001622C6">
        <w:rPr>
          <w:rFonts w:ascii="Arial" w:hAnsi="Arial" w:cs="Arial"/>
          <w:sz w:val="24"/>
          <w:szCs w:val="24"/>
        </w:rPr>
        <w:t xml:space="preserve">́ </w:t>
      </w:r>
      <w:proofErr w:type="spellStart"/>
      <w:r w:rsidRPr="001622C6">
        <w:rPr>
          <w:rFonts w:ascii="Arial" w:hAnsi="Arial" w:cs="Arial"/>
          <w:sz w:val="24"/>
          <w:szCs w:val="24"/>
        </w:rPr>
        <w:t>Académico</w:t>
      </w:r>
      <w:proofErr w:type="spellEnd"/>
      <w:r w:rsidRPr="001622C6">
        <w:rPr>
          <w:rFonts w:ascii="Arial" w:hAnsi="Arial" w:cs="Arial"/>
          <w:sz w:val="24"/>
          <w:szCs w:val="24"/>
        </w:rPr>
        <w:t xml:space="preserve"> del Posgrado.</w:t>
      </w:r>
    </w:p>
    <w:p w14:paraId="2ACECE6D"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 xml:space="preserve">8. </w:t>
      </w:r>
      <w:proofErr w:type="spellStart"/>
      <w:r w:rsidRPr="001622C6">
        <w:rPr>
          <w:rFonts w:ascii="Arial" w:hAnsi="Arial" w:cs="Arial"/>
          <w:sz w:val="24"/>
          <w:szCs w:val="24"/>
        </w:rPr>
        <w:t>Elaboración</w:t>
      </w:r>
      <w:proofErr w:type="spellEnd"/>
      <w:r w:rsidRPr="001622C6">
        <w:rPr>
          <w:rFonts w:ascii="Arial" w:hAnsi="Arial" w:cs="Arial"/>
          <w:sz w:val="24"/>
          <w:szCs w:val="24"/>
        </w:rPr>
        <w:t xml:space="preserve"> del acta con criterios de </w:t>
      </w:r>
      <w:proofErr w:type="spellStart"/>
      <w:r w:rsidRPr="001622C6">
        <w:rPr>
          <w:rFonts w:ascii="Arial" w:hAnsi="Arial" w:cs="Arial"/>
          <w:sz w:val="24"/>
          <w:szCs w:val="24"/>
        </w:rPr>
        <w:t>selección</w:t>
      </w:r>
      <w:proofErr w:type="spellEnd"/>
      <w:r w:rsidRPr="001622C6">
        <w:rPr>
          <w:rFonts w:ascii="Arial" w:hAnsi="Arial" w:cs="Arial"/>
          <w:sz w:val="24"/>
          <w:szCs w:val="24"/>
        </w:rPr>
        <w:t xml:space="preserve"> y de </w:t>
      </w:r>
      <w:proofErr w:type="spellStart"/>
      <w:r w:rsidRPr="001622C6">
        <w:rPr>
          <w:rFonts w:ascii="Arial" w:hAnsi="Arial" w:cs="Arial"/>
          <w:sz w:val="24"/>
          <w:szCs w:val="24"/>
        </w:rPr>
        <w:t>distribución</w:t>
      </w:r>
      <w:proofErr w:type="spellEnd"/>
      <w:r w:rsidRPr="001622C6">
        <w:rPr>
          <w:rFonts w:ascii="Arial" w:hAnsi="Arial" w:cs="Arial"/>
          <w:sz w:val="24"/>
          <w:szCs w:val="24"/>
        </w:rPr>
        <w:t xml:space="preserve"> de alumnos por línea terminal.</w:t>
      </w:r>
    </w:p>
    <w:p w14:paraId="5AD1F972"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 xml:space="preserve">9. </w:t>
      </w:r>
      <w:proofErr w:type="spellStart"/>
      <w:r w:rsidRPr="001622C6">
        <w:rPr>
          <w:rFonts w:ascii="Arial" w:hAnsi="Arial" w:cs="Arial"/>
          <w:sz w:val="24"/>
          <w:szCs w:val="24"/>
        </w:rPr>
        <w:t>Publicación</w:t>
      </w:r>
      <w:proofErr w:type="spellEnd"/>
      <w:r w:rsidRPr="001622C6">
        <w:rPr>
          <w:rFonts w:ascii="Arial" w:hAnsi="Arial" w:cs="Arial"/>
          <w:sz w:val="24"/>
          <w:szCs w:val="24"/>
        </w:rPr>
        <w:t xml:space="preserve"> de resultados en las </w:t>
      </w:r>
      <w:proofErr w:type="spellStart"/>
      <w:r w:rsidRPr="001622C6">
        <w:rPr>
          <w:rFonts w:ascii="Arial" w:hAnsi="Arial" w:cs="Arial"/>
          <w:sz w:val="24"/>
          <w:szCs w:val="24"/>
        </w:rPr>
        <w:t>páginas</w:t>
      </w:r>
      <w:proofErr w:type="spellEnd"/>
      <w:r w:rsidRPr="001622C6">
        <w:rPr>
          <w:rFonts w:ascii="Arial" w:hAnsi="Arial" w:cs="Arial"/>
          <w:sz w:val="24"/>
          <w:szCs w:val="24"/>
        </w:rPr>
        <w:t xml:space="preserve"> institucionales.</w:t>
      </w:r>
    </w:p>
    <w:p w14:paraId="445B800D"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 xml:space="preserve">10. </w:t>
      </w:r>
      <w:proofErr w:type="spellStart"/>
      <w:r w:rsidRPr="001622C6">
        <w:rPr>
          <w:rFonts w:ascii="Arial" w:hAnsi="Arial" w:cs="Arial"/>
          <w:sz w:val="24"/>
          <w:szCs w:val="24"/>
        </w:rPr>
        <w:t>Emisión</w:t>
      </w:r>
      <w:proofErr w:type="spellEnd"/>
      <w:r w:rsidRPr="001622C6">
        <w:rPr>
          <w:rFonts w:ascii="Arial" w:hAnsi="Arial" w:cs="Arial"/>
          <w:sz w:val="24"/>
          <w:szCs w:val="24"/>
        </w:rPr>
        <w:t xml:space="preserve"> de cartas de </w:t>
      </w:r>
      <w:proofErr w:type="spellStart"/>
      <w:r w:rsidRPr="001622C6">
        <w:rPr>
          <w:rFonts w:ascii="Arial" w:hAnsi="Arial" w:cs="Arial"/>
          <w:sz w:val="24"/>
          <w:szCs w:val="24"/>
        </w:rPr>
        <w:t>aceptación</w:t>
      </w:r>
      <w:proofErr w:type="spellEnd"/>
      <w:r w:rsidRPr="001622C6">
        <w:rPr>
          <w:rFonts w:ascii="Arial" w:hAnsi="Arial" w:cs="Arial"/>
          <w:sz w:val="24"/>
          <w:szCs w:val="24"/>
        </w:rPr>
        <w:t xml:space="preserve"> por parte de la autoridad de la </w:t>
      </w:r>
      <w:proofErr w:type="spellStart"/>
      <w:r w:rsidRPr="001622C6">
        <w:rPr>
          <w:rFonts w:ascii="Arial" w:hAnsi="Arial" w:cs="Arial"/>
          <w:sz w:val="24"/>
          <w:szCs w:val="24"/>
        </w:rPr>
        <w:t>institución</w:t>
      </w:r>
      <w:proofErr w:type="spellEnd"/>
      <w:r w:rsidRPr="001622C6">
        <w:rPr>
          <w:rFonts w:ascii="Arial" w:hAnsi="Arial" w:cs="Arial"/>
          <w:sz w:val="24"/>
          <w:szCs w:val="24"/>
        </w:rPr>
        <w:t>.</w:t>
      </w:r>
    </w:p>
    <w:p w14:paraId="054C534F"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lastRenderedPageBreak/>
        <w:t xml:space="preserve">11. </w:t>
      </w:r>
      <w:proofErr w:type="spellStart"/>
      <w:r w:rsidRPr="001622C6">
        <w:rPr>
          <w:rFonts w:ascii="Arial" w:hAnsi="Arial" w:cs="Arial"/>
          <w:sz w:val="24"/>
          <w:szCs w:val="24"/>
        </w:rPr>
        <w:t>Inscripción</w:t>
      </w:r>
      <w:proofErr w:type="spellEnd"/>
      <w:r w:rsidRPr="001622C6">
        <w:rPr>
          <w:rFonts w:ascii="Arial" w:hAnsi="Arial" w:cs="Arial"/>
          <w:sz w:val="24"/>
          <w:szCs w:val="24"/>
        </w:rPr>
        <w:t xml:space="preserve"> a la </w:t>
      </w:r>
      <w:proofErr w:type="spellStart"/>
      <w:r w:rsidRPr="001622C6">
        <w:rPr>
          <w:rFonts w:ascii="Arial" w:hAnsi="Arial" w:cs="Arial"/>
          <w:sz w:val="24"/>
          <w:szCs w:val="24"/>
        </w:rPr>
        <w:t>institución</w:t>
      </w:r>
      <w:proofErr w:type="spellEnd"/>
      <w:r w:rsidRPr="001622C6">
        <w:rPr>
          <w:rFonts w:ascii="Arial" w:hAnsi="Arial" w:cs="Arial"/>
          <w:sz w:val="24"/>
          <w:szCs w:val="24"/>
        </w:rPr>
        <w:t xml:space="preserve"> en las fechas determinadas por el calendario escolar</w:t>
      </w:r>
    </w:p>
    <w:p w14:paraId="5C24B658"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aprobado por el H. Consejo Universitario.</w:t>
      </w:r>
    </w:p>
    <w:p w14:paraId="0774341A" w14:textId="77777777" w:rsidR="00A92F4D" w:rsidRPr="001622C6" w:rsidRDefault="00A92F4D" w:rsidP="00A92F4D">
      <w:pPr>
        <w:ind w:left="708"/>
        <w:jc w:val="both"/>
        <w:rPr>
          <w:rFonts w:ascii="Arial" w:hAnsi="Arial" w:cs="Arial"/>
          <w:sz w:val="24"/>
          <w:szCs w:val="24"/>
        </w:rPr>
      </w:pPr>
    </w:p>
    <w:p w14:paraId="0FFF6CAA" w14:textId="77777777" w:rsidR="00A92F4D" w:rsidRPr="001622C6" w:rsidRDefault="00A92F4D" w:rsidP="00A92F4D">
      <w:pPr>
        <w:jc w:val="both"/>
        <w:rPr>
          <w:rFonts w:ascii="Arial" w:hAnsi="Arial" w:cs="Arial"/>
          <w:b/>
          <w:bCs/>
          <w:sz w:val="24"/>
          <w:szCs w:val="24"/>
        </w:rPr>
      </w:pPr>
      <w:r w:rsidRPr="001622C6">
        <w:rPr>
          <w:rFonts w:ascii="Arial" w:hAnsi="Arial" w:cs="Arial"/>
          <w:b/>
          <w:bCs/>
          <w:sz w:val="24"/>
          <w:szCs w:val="24"/>
        </w:rPr>
        <w:t xml:space="preserve">Fechas de las etapas del proceso de admisión </w:t>
      </w:r>
    </w:p>
    <w:p w14:paraId="54F87778" w14:textId="77777777" w:rsidR="00A92F4D" w:rsidRPr="001622C6" w:rsidRDefault="00A92F4D" w:rsidP="00A92F4D">
      <w:pPr>
        <w:pStyle w:val="Prrafodelista"/>
        <w:widowControl/>
        <w:numPr>
          <w:ilvl w:val="0"/>
          <w:numId w:val="20"/>
        </w:numPr>
        <w:autoSpaceDE/>
        <w:autoSpaceDN/>
        <w:ind w:hanging="11"/>
        <w:contextualSpacing/>
        <w:rPr>
          <w:rFonts w:ascii="Arial" w:hAnsi="Arial" w:cs="Arial"/>
          <w:sz w:val="24"/>
          <w:szCs w:val="24"/>
        </w:rPr>
      </w:pPr>
      <w:r w:rsidRPr="001622C6">
        <w:rPr>
          <w:rFonts w:ascii="Arial" w:hAnsi="Arial" w:cs="Arial"/>
          <w:sz w:val="24"/>
          <w:szCs w:val="24"/>
        </w:rPr>
        <w:t>Recepción de documentos: 15 de enero de 2024</w:t>
      </w:r>
    </w:p>
    <w:p w14:paraId="5B0C1BE5" w14:textId="77777777" w:rsidR="00A92F4D" w:rsidRPr="001622C6" w:rsidRDefault="00A92F4D" w:rsidP="00A92F4D">
      <w:pPr>
        <w:pStyle w:val="Prrafodelista"/>
        <w:widowControl/>
        <w:numPr>
          <w:ilvl w:val="0"/>
          <w:numId w:val="20"/>
        </w:numPr>
        <w:autoSpaceDE/>
        <w:autoSpaceDN/>
        <w:ind w:hanging="11"/>
        <w:contextualSpacing/>
        <w:rPr>
          <w:rFonts w:ascii="Arial" w:hAnsi="Arial" w:cs="Arial"/>
          <w:sz w:val="24"/>
          <w:szCs w:val="24"/>
        </w:rPr>
      </w:pPr>
      <w:r w:rsidRPr="001622C6">
        <w:rPr>
          <w:rFonts w:ascii="Arial" w:hAnsi="Arial" w:cs="Arial"/>
          <w:sz w:val="24"/>
          <w:szCs w:val="24"/>
        </w:rPr>
        <w:t>Termino de recepción de documentación: 11 marzo 2024</w:t>
      </w:r>
    </w:p>
    <w:p w14:paraId="7A971035" w14:textId="77777777" w:rsidR="00A92F4D" w:rsidRPr="001622C6" w:rsidRDefault="00A92F4D" w:rsidP="00A92F4D">
      <w:pPr>
        <w:pStyle w:val="Prrafodelista"/>
        <w:widowControl/>
        <w:numPr>
          <w:ilvl w:val="0"/>
          <w:numId w:val="20"/>
        </w:numPr>
        <w:autoSpaceDE/>
        <w:autoSpaceDN/>
        <w:ind w:hanging="11"/>
        <w:contextualSpacing/>
        <w:rPr>
          <w:rFonts w:ascii="Arial" w:hAnsi="Arial" w:cs="Arial"/>
          <w:sz w:val="24"/>
          <w:szCs w:val="24"/>
        </w:rPr>
      </w:pPr>
      <w:r w:rsidRPr="001622C6">
        <w:rPr>
          <w:rFonts w:ascii="Arial" w:hAnsi="Arial" w:cs="Arial"/>
          <w:sz w:val="24"/>
          <w:szCs w:val="24"/>
        </w:rPr>
        <w:t xml:space="preserve">Publicación de la lista de las personas pre aceptadas: 29 de marzo de 2024 </w:t>
      </w:r>
    </w:p>
    <w:p w14:paraId="1055B04D" w14:textId="77777777" w:rsidR="00A92F4D" w:rsidRPr="001622C6" w:rsidRDefault="00A92F4D" w:rsidP="00A92F4D">
      <w:pPr>
        <w:pStyle w:val="Prrafodelista"/>
        <w:widowControl/>
        <w:numPr>
          <w:ilvl w:val="0"/>
          <w:numId w:val="20"/>
        </w:numPr>
        <w:autoSpaceDE/>
        <w:autoSpaceDN/>
        <w:ind w:hanging="11"/>
        <w:contextualSpacing/>
        <w:rPr>
          <w:rFonts w:ascii="Arial" w:hAnsi="Arial" w:cs="Arial"/>
          <w:sz w:val="24"/>
          <w:szCs w:val="24"/>
        </w:rPr>
      </w:pPr>
      <w:r w:rsidRPr="001622C6">
        <w:rPr>
          <w:rFonts w:ascii="Arial" w:hAnsi="Arial" w:cs="Arial"/>
          <w:sz w:val="24"/>
          <w:szCs w:val="24"/>
        </w:rPr>
        <w:t xml:space="preserve">Curso de inducción: 15 al 26 de abril de 2024 </w:t>
      </w:r>
    </w:p>
    <w:p w14:paraId="425934F1" w14:textId="77777777" w:rsidR="00A92F4D" w:rsidRPr="001622C6" w:rsidRDefault="00A92F4D" w:rsidP="00A92F4D">
      <w:pPr>
        <w:pStyle w:val="Prrafodelista"/>
        <w:widowControl/>
        <w:numPr>
          <w:ilvl w:val="0"/>
          <w:numId w:val="20"/>
        </w:numPr>
        <w:autoSpaceDE/>
        <w:autoSpaceDN/>
        <w:ind w:hanging="11"/>
        <w:contextualSpacing/>
        <w:rPr>
          <w:rFonts w:ascii="Arial" w:hAnsi="Arial" w:cs="Arial"/>
          <w:sz w:val="24"/>
          <w:szCs w:val="24"/>
        </w:rPr>
      </w:pPr>
      <w:r w:rsidRPr="001622C6">
        <w:rPr>
          <w:rFonts w:ascii="Arial" w:hAnsi="Arial" w:cs="Arial"/>
          <w:sz w:val="24"/>
          <w:szCs w:val="24"/>
        </w:rPr>
        <w:t>Notificación a quienes deberán presentarse a entrevista: 02 a 11 de mayo</w:t>
      </w:r>
    </w:p>
    <w:p w14:paraId="7350D984" w14:textId="77777777" w:rsidR="00A92F4D" w:rsidRPr="001622C6" w:rsidRDefault="00A92F4D" w:rsidP="00A92F4D">
      <w:pPr>
        <w:pStyle w:val="Prrafodelista"/>
        <w:widowControl/>
        <w:numPr>
          <w:ilvl w:val="0"/>
          <w:numId w:val="20"/>
        </w:numPr>
        <w:autoSpaceDE/>
        <w:autoSpaceDN/>
        <w:ind w:hanging="11"/>
        <w:contextualSpacing/>
        <w:rPr>
          <w:rFonts w:ascii="Arial" w:hAnsi="Arial" w:cs="Arial"/>
          <w:sz w:val="24"/>
          <w:szCs w:val="24"/>
        </w:rPr>
      </w:pPr>
      <w:r w:rsidRPr="001622C6">
        <w:rPr>
          <w:rFonts w:ascii="Arial" w:hAnsi="Arial" w:cs="Arial"/>
          <w:sz w:val="24"/>
          <w:szCs w:val="24"/>
        </w:rPr>
        <w:t xml:space="preserve">Entrevistas: 13 al 24 de mayo de 2024 </w:t>
      </w:r>
    </w:p>
    <w:p w14:paraId="7FB5803B" w14:textId="77777777" w:rsidR="00A92F4D" w:rsidRPr="001622C6" w:rsidRDefault="00A92F4D" w:rsidP="00A92F4D">
      <w:pPr>
        <w:pStyle w:val="Prrafodelista"/>
        <w:widowControl/>
        <w:numPr>
          <w:ilvl w:val="0"/>
          <w:numId w:val="20"/>
        </w:numPr>
        <w:autoSpaceDE/>
        <w:autoSpaceDN/>
        <w:ind w:hanging="11"/>
        <w:contextualSpacing/>
        <w:rPr>
          <w:rFonts w:ascii="Arial" w:hAnsi="Arial" w:cs="Arial"/>
          <w:sz w:val="24"/>
          <w:szCs w:val="24"/>
        </w:rPr>
      </w:pPr>
      <w:r w:rsidRPr="001622C6">
        <w:rPr>
          <w:rFonts w:ascii="Arial" w:hAnsi="Arial" w:cs="Arial"/>
          <w:sz w:val="24"/>
          <w:szCs w:val="24"/>
        </w:rPr>
        <w:t xml:space="preserve">Lista de aceptados y donde se publicará: 3 de junio (en la página del </w:t>
      </w:r>
      <w:proofErr w:type="spellStart"/>
      <w:r w:rsidRPr="001622C6">
        <w:rPr>
          <w:rFonts w:ascii="Arial" w:hAnsi="Arial" w:cs="Arial"/>
          <w:sz w:val="24"/>
          <w:szCs w:val="24"/>
        </w:rPr>
        <w:t>ICSyH</w:t>
      </w:r>
      <w:proofErr w:type="spellEnd"/>
      <w:r w:rsidRPr="001622C6">
        <w:rPr>
          <w:rFonts w:ascii="Arial" w:hAnsi="Arial" w:cs="Arial"/>
          <w:sz w:val="24"/>
          <w:szCs w:val="24"/>
        </w:rPr>
        <w:t xml:space="preserve">- </w:t>
      </w:r>
      <w:r w:rsidRPr="001622C6">
        <w:rPr>
          <w:rFonts w:ascii="Arial" w:hAnsi="Arial" w:cs="Arial"/>
          <w:sz w:val="24"/>
          <w:szCs w:val="24"/>
        </w:rPr>
        <w:tab/>
        <w:t xml:space="preserve">AVP) </w:t>
      </w:r>
    </w:p>
    <w:p w14:paraId="71054B32" w14:textId="77777777" w:rsidR="00A92F4D" w:rsidRPr="001622C6" w:rsidRDefault="00A92F4D" w:rsidP="00A92F4D">
      <w:pPr>
        <w:pStyle w:val="Prrafodelista"/>
        <w:widowControl/>
        <w:numPr>
          <w:ilvl w:val="0"/>
          <w:numId w:val="20"/>
        </w:numPr>
        <w:autoSpaceDE/>
        <w:autoSpaceDN/>
        <w:ind w:hanging="11"/>
        <w:contextualSpacing/>
        <w:rPr>
          <w:rFonts w:ascii="Arial" w:hAnsi="Arial" w:cs="Arial"/>
          <w:sz w:val="24"/>
          <w:szCs w:val="24"/>
        </w:rPr>
      </w:pPr>
      <w:r w:rsidRPr="001622C6">
        <w:rPr>
          <w:rFonts w:ascii="Arial" w:hAnsi="Arial" w:cs="Arial"/>
          <w:sz w:val="24"/>
          <w:szCs w:val="24"/>
        </w:rPr>
        <w:t>Inicio de clases + modalidad: 9 de agosto 2024, modalidad presencial.</w:t>
      </w:r>
    </w:p>
    <w:p w14:paraId="7322AF6D" w14:textId="77777777" w:rsidR="00A92F4D" w:rsidRPr="001622C6" w:rsidRDefault="00A92F4D" w:rsidP="00A92F4D">
      <w:pPr>
        <w:rPr>
          <w:rFonts w:ascii="Arial" w:hAnsi="Arial" w:cs="Arial"/>
          <w:sz w:val="24"/>
          <w:szCs w:val="24"/>
        </w:rPr>
      </w:pPr>
    </w:p>
    <w:p w14:paraId="14B0E8F4"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Requisitos de egreso:</w:t>
      </w:r>
    </w:p>
    <w:p w14:paraId="61E591F6" w14:textId="77777777" w:rsidR="00A92F4D" w:rsidRPr="001622C6" w:rsidRDefault="00A92F4D" w:rsidP="00A92F4D">
      <w:pPr>
        <w:pStyle w:val="Prrafodelista"/>
        <w:widowControl/>
        <w:numPr>
          <w:ilvl w:val="1"/>
          <w:numId w:val="8"/>
        </w:numPr>
        <w:autoSpaceDE/>
        <w:autoSpaceDN/>
        <w:ind w:left="993" w:hanging="284"/>
        <w:contextualSpacing/>
        <w:jc w:val="both"/>
        <w:rPr>
          <w:rFonts w:ascii="Arial" w:hAnsi="Arial" w:cs="Arial"/>
          <w:sz w:val="24"/>
          <w:szCs w:val="24"/>
        </w:rPr>
      </w:pPr>
      <w:r w:rsidRPr="001622C6">
        <w:rPr>
          <w:rFonts w:ascii="Arial" w:hAnsi="Arial" w:cs="Arial"/>
          <w:sz w:val="24"/>
          <w:szCs w:val="24"/>
        </w:rPr>
        <w:t xml:space="preserve">Haber cubierto la totalidad de los </w:t>
      </w:r>
      <w:proofErr w:type="spellStart"/>
      <w:r w:rsidRPr="001622C6">
        <w:rPr>
          <w:rFonts w:ascii="Arial" w:hAnsi="Arial" w:cs="Arial"/>
          <w:sz w:val="24"/>
          <w:szCs w:val="24"/>
        </w:rPr>
        <w:t>créditos</w:t>
      </w:r>
      <w:proofErr w:type="spellEnd"/>
      <w:r w:rsidRPr="001622C6">
        <w:rPr>
          <w:rFonts w:ascii="Arial" w:hAnsi="Arial" w:cs="Arial"/>
          <w:sz w:val="24"/>
          <w:szCs w:val="24"/>
        </w:rPr>
        <w:t xml:space="preserve"> establecidos en el programa de maestría (80 créditos).</w:t>
      </w:r>
    </w:p>
    <w:p w14:paraId="3F1D627C" w14:textId="77777777" w:rsidR="00A92F4D" w:rsidRPr="001622C6" w:rsidRDefault="00A92F4D" w:rsidP="00A92F4D">
      <w:pPr>
        <w:pStyle w:val="Prrafodelista"/>
        <w:widowControl/>
        <w:numPr>
          <w:ilvl w:val="1"/>
          <w:numId w:val="8"/>
        </w:numPr>
        <w:autoSpaceDE/>
        <w:autoSpaceDN/>
        <w:ind w:left="993" w:hanging="284"/>
        <w:contextualSpacing/>
        <w:jc w:val="both"/>
        <w:rPr>
          <w:rFonts w:ascii="Arial" w:hAnsi="Arial" w:cs="Arial"/>
          <w:sz w:val="24"/>
          <w:szCs w:val="24"/>
        </w:rPr>
      </w:pPr>
      <w:r w:rsidRPr="001622C6">
        <w:rPr>
          <w:rFonts w:ascii="Arial" w:hAnsi="Arial" w:cs="Arial"/>
          <w:sz w:val="24"/>
          <w:szCs w:val="24"/>
        </w:rPr>
        <w:t xml:space="preserve">Constancia de no adeudo de cuotas de inscripción y de bibliotecas. </w:t>
      </w:r>
    </w:p>
    <w:p w14:paraId="6557F9E6" w14:textId="77777777" w:rsidR="00A92F4D" w:rsidRPr="001622C6" w:rsidRDefault="00A92F4D" w:rsidP="00A92F4D">
      <w:pPr>
        <w:pStyle w:val="Prrafodelista"/>
        <w:widowControl/>
        <w:numPr>
          <w:ilvl w:val="1"/>
          <w:numId w:val="8"/>
        </w:numPr>
        <w:autoSpaceDE/>
        <w:autoSpaceDN/>
        <w:ind w:left="993" w:hanging="284"/>
        <w:contextualSpacing/>
        <w:jc w:val="both"/>
        <w:rPr>
          <w:rFonts w:ascii="Arial" w:hAnsi="Arial" w:cs="Arial"/>
          <w:sz w:val="24"/>
          <w:szCs w:val="24"/>
        </w:rPr>
      </w:pPr>
      <w:r w:rsidRPr="001622C6">
        <w:rPr>
          <w:rFonts w:ascii="Arial" w:hAnsi="Arial" w:cs="Arial"/>
          <w:sz w:val="24"/>
          <w:szCs w:val="24"/>
        </w:rPr>
        <w:t xml:space="preserve">Presentar un trabajo escrito en idioma </w:t>
      </w:r>
      <w:proofErr w:type="spellStart"/>
      <w:r w:rsidRPr="001622C6">
        <w:rPr>
          <w:rFonts w:ascii="Arial" w:hAnsi="Arial" w:cs="Arial"/>
          <w:sz w:val="24"/>
          <w:szCs w:val="24"/>
        </w:rPr>
        <w:t>español</w:t>
      </w:r>
      <w:proofErr w:type="spellEnd"/>
      <w:r w:rsidRPr="001622C6">
        <w:rPr>
          <w:rFonts w:ascii="Arial" w:hAnsi="Arial" w:cs="Arial"/>
          <w:sz w:val="24"/>
          <w:szCs w:val="24"/>
        </w:rPr>
        <w:t xml:space="preserve">, de </w:t>
      </w:r>
      <w:proofErr w:type="spellStart"/>
      <w:r w:rsidRPr="001622C6">
        <w:rPr>
          <w:rFonts w:ascii="Arial" w:hAnsi="Arial" w:cs="Arial"/>
          <w:sz w:val="24"/>
          <w:szCs w:val="24"/>
        </w:rPr>
        <w:t>extensión</w:t>
      </w:r>
      <w:proofErr w:type="spellEnd"/>
      <w:r w:rsidRPr="001622C6">
        <w:rPr>
          <w:rFonts w:ascii="Arial" w:hAnsi="Arial" w:cs="Arial"/>
          <w:sz w:val="24"/>
          <w:szCs w:val="24"/>
        </w:rPr>
        <w:t xml:space="preserve"> variable, resultado del trabajo de </w:t>
      </w:r>
      <w:proofErr w:type="spellStart"/>
      <w:r w:rsidRPr="001622C6">
        <w:rPr>
          <w:rFonts w:ascii="Arial" w:hAnsi="Arial" w:cs="Arial"/>
          <w:sz w:val="24"/>
          <w:szCs w:val="24"/>
        </w:rPr>
        <w:t>investigación</w:t>
      </w:r>
      <w:proofErr w:type="spellEnd"/>
      <w:r w:rsidRPr="001622C6">
        <w:rPr>
          <w:rFonts w:ascii="Arial" w:hAnsi="Arial" w:cs="Arial"/>
          <w:sz w:val="24"/>
          <w:szCs w:val="24"/>
        </w:rPr>
        <w:t xml:space="preserve"> desarrollado y evaluado durante el programa de maestría en el marco de los sucesivos seminarios de </w:t>
      </w:r>
      <w:proofErr w:type="spellStart"/>
      <w:r w:rsidRPr="001622C6">
        <w:rPr>
          <w:rFonts w:ascii="Arial" w:hAnsi="Arial" w:cs="Arial"/>
          <w:sz w:val="24"/>
          <w:szCs w:val="24"/>
        </w:rPr>
        <w:t>investigación</w:t>
      </w:r>
      <w:proofErr w:type="spellEnd"/>
      <w:r w:rsidRPr="001622C6">
        <w:rPr>
          <w:rFonts w:ascii="Arial" w:hAnsi="Arial" w:cs="Arial"/>
          <w:sz w:val="24"/>
          <w:szCs w:val="24"/>
        </w:rPr>
        <w:t xml:space="preserve"> y de tesis contemplados en el mapa curricular y cuyo resultado final es un documento denominado Tesis de Grado que por cuyo contenido original </w:t>
      </w:r>
      <w:proofErr w:type="spellStart"/>
      <w:r w:rsidRPr="001622C6">
        <w:rPr>
          <w:rFonts w:ascii="Arial" w:hAnsi="Arial" w:cs="Arial"/>
          <w:sz w:val="24"/>
          <w:szCs w:val="24"/>
        </w:rPr>
        <w:t>reúne</w:t>
      </w:r>
      <w:proofErr w:type="spellEnd"/>
      <w:r w:rsidRPr="001622C6">
        <w:rPr>
          <w:rFonts w:ascii="Arial" w:hAnsi="Arial" w:cs="Arial"/>
          <w:sz w:val="24"/>
          <w:szCs w:val="24"/>
        </w:rPr>
        <w:t xml:space="preserve"> las </w:t>
      </w:r>
      <w:proofErr w:type="spellStart"/>
      <w:r w:rsidRPr="001622C6">
        <w:rPr>
          <w:rFonts w:ascii="Arial" w:hAnsi="Arial" w:cs="Arial"/>
          <w:sz w:val="24"/>
          <w:szCs w:val="24"/>
        </w:rPr>
        <w:t>características</w:t>
      </w:r>
      <w:proofErr w:type="spellEnd"/>
      <w:r w:rsidRPr="001622C6">
        <w:rPr>
          <w:rFonts w:ascii="Arial" w:hAnsi="Arial" w:cs="Arial"/>
          <w:sz w:val="24"/>
          <w:szCs w:val="24"/>
        </w:rPr>
        <w:t xml:space="preserve"> formales y conceptuales propias del </w:t>
      </w:r>
      <w:proofErr w:type="spellStart"/>
      <w:r w:rsidRPr="001622C6">
        <w:rPr>
          <w:rFonts w:ascii="Arial" w:hAnsi="Arial" w:cs="Arial"/>
          <w:sz w:val="24"/>
          <w:szCs w:val="24"/>
        </w:rPr>
        <w:t>ámbito</w:t>
      </w:r>
      <w:proofErr w:type="spellEnd"/>
      <w:r w:rsidRPr="001622C6">
        <w:rPr>
          <w:rFonts w:ascii="Arial" w:hAnsi="Arial" w:cs="Arial"/>
          <w:sz w:val="24"/>
          <w:szCs w:val="24"/>
        </w:rPr>
        <w:t xml:space="preserve"> de las ciencias sociales y humanidades; contiene un adecuado manejo del aparato </w:t>
      </w:r>
      <w:proofErr w:type="spellStart"/>
      <w:r w:rsidRPr="001622C6">
        <w:rPr>
          <w:rFonts w:ascii="Arial" w:hAnsi="Arial" w:cs="Arial"/>
          <w:sz w:val="24"/>
          <w:szCs w:val="24"/>
        </w:rPr>
        <w:t>teórico</w:t>
      </w:r>
      <w:proofErr w:type="spellEnd"/>
      <w:r w:rsidRPr="001622C6">
        <w:rPr>
          <w:rFonts w:ascii="Arial" w:hAnsi="Arial" w:cs="Arial"/>
          <w:sz w:val="24"/>
          <w:szCs w:val="24"/>
        </w:rPr>
        <w:t xml:space="preserve"> </w:t>
      </w:r>
      <w:proofErr w:type="spellStart"/>
      <w:r w:rsidRPr="001622C6">
        <w:rPr>
          <w:rFonts w:ascii="Arial" w:hAnsi="Arial" w:cs="Arial"/>
          <w:sz w:val="24"/>
          <w:szCs w:val="24"/>
        </w:rPr>
        <w:t>crítico</w:t>
      </w:r>
      <w:proofErr w:type="spellEnd"/>
      <w:r w:rsidRPr="001622C6">
        <w:rPr>
          <w:rFonts w:ascii="Arial" w:hAnsi="Arial" w:cs="Arial"/>
          <w:sz w:val="24"/>
          <w:szCs w:val="24"/>
        </w:rPr>
        <w:t xml:space="preserve"> referido a la </w:t>
      </w:r>
      <w:proofErr w:type="spellStart"/>
      <w:r w:rsidRPr="001622C6">
        <w:rPr>
          <w:rFonts w:ascii="Arial" w:hAnsi="Arial" w:cs="Arial"/>
          <w:sz w:val="24"/>
          <w:szCs w:val="24"/>
        </w:rPr>
        <w:t>temática</w:t>
      </w:r>
      <w:proofErr w:type="spellEnd"/>
      <w:r w:rsidRPr="001622C6">
        <w:rPr>
          <w:rFonts w:ascii="Arial" w:hAnsi="Arial" w:cs="Arial"/>
          <w:sz w:val="24"/>
          <w:szCs w:val="24"/>
        </w:rPr>
        <w:t xml:space="preserve"> objeto de </w:t>
      </w:r>
      <w:proofErr w:type="spellStart"/>
      <w:r w:rsidRPr="001622C6">
        <w:rPr>
          <w:rFonts w:ascii="Arial" w:hAnsi="Arial" w:cs="Arial"/>
          <w:sz w:val="24"/>
          <w:szCs w:val="24"/>
        </w:rPr>
        <w:t>investigación</w:t>
      </w:r>
      <w:proofErr w:type="spellEnd"/>
      <w:r w:rsidRPr="001622C6">
        <w:rPr>
          <w:rFonts w:ascii="Arial" w:hAnsi="Arial" w:cs="Arial"/>
          <w:sz w:val="24"/>
          <w:szCs w:val="24"/>
        </w:rPr>
        <w:t xml:space="preserve"> y presenta resultados conclusivos relacionados con las </w:t>
      </w:r>
      <w:proofErr w:type="spellStart"/>
      <w:r w:rsidRPr="001622C6">
        <w:rPr>
          <w:rFonts w:ascii="Arial" w:hAnsi="Arial" w:cs="Arial"/>
          <w:sz w:val="24"/>
          <w:szCs w:val="24"/>
        </w:rPr>
        <w:t>hipótesis</w:t>
      </w:r>
      <w:proofErr w:type="spellEnd"/>
      <w:r w:rsidRPr="001622C6">
        <w:rPr>
          <w:rFonts w:ascii="Arial" w:hAnsi="Arial" w:cs="Arial"/>
          <w:sz w:val="24"/>
          <w:szCs w:val="24"/>
        </w:rPr>
        <w:t xml:space="preserve"> y/o preguntas conductoras que dieron origen al mismo.</w:t>
      </w:r>
    </w:p>
    <w:p w14:paraId="7B1AD800" w14:textId="77777777" w:rsidR="00A92F4D" w:rsidRPr="001622C6" w:rsidRDefault="00A92F4D" w:rsidP="00A92F4D">
      <w:pPr>
        <w:pStyle w:val="Prrafodelista"/>
        <w:widowControl/>
        <w:numPr>
          <w:ilvl w:val="1"/>
          <w:numId w:val="8"/>
        </w:numPr>
        <w:autoSpaceDE/>
        <w:autoSpaceDN/>
        <w:ind w:left="993" w:hanging="284"/>
        <w:contextualSpacing/>
        <w:jc w:val="both"/>
        <w:rPr>
          <w:rFonts w:ascii="Arial" w:hAnsi="Arial" w:cs="Arial"/>
          <w:sz w:val="24"/>
          <w:szCs w:val="24"/>
        </w:rPr>
      </w:pPr>
      <w:r w:rsidRPr="001622C6">
        <w:rPr>
          <w:rFonts w:ascii="Arial" w:hAnsi="Arial" w:cs="Arial"/>
          <w:sz w:val="24"/>
          <w:szCs w:val="24"/>
        </w:rPr>
        <w:t xml:space="preserve">Defensa y </w:t>
      </w:r>
      <w:proofErr w:type="spellStart"/>
      <w:r w:rsidRPr="001622C6">
        <w:rPr>
          <w:rFonts w:ascii="Arial" w:hAnsi="Arial" w:cs="Arial"/>
          <w:sz w:val="24"/>
          <w:szCs w:val="24"/>
        </w:rPr>
        <w:t>aprobación</w:t>
      </w:r>
      <w:proofErr w:type="spellEnd"/>
      <w:r w:rsidRPr="001622C6">
        <w:rPr>
          <w:rFonts w:ascii="Arial" w:hAnsi="Arial" w:cs="Arial"/>
          <w:sz w:val="24"/>
          <w:szCs w:val="24"/>
        </w:rPr>
        <w:t xml:space="preserve"> de la tesis en examen de grado abierto; de acuerdo con lo establecido en el </w:t>
      </w:r>
      <w:proofErr w:type="spellStart"/>
      <w:r w:rsidRPr="001622C6">
        <w:rPr>
          <w:rFonts w:ascii="Arial" w:hAnsi="Arial" w:cs="Arial"/>
          <w:sz w:val="24"/>
          <w:szCs w:val="24"/>
        </w:rPr>
        <w:t>ultimo</w:t>
      </w:r>
      <w:proofErr w:type="spellEnd"/>
      <w:r w:rsidRPr="001622C6">
        <w:rPr>
          <w:rFonts w:ascii="Arial" w:hAnsi="Arial" w:cs="Arial"/>
          <w:sz w:val="24"/>
          <w:szCs w:val="24"/>
        </w:rPr>
        <w:t xml:space="preserve"> </w:t>
      </w:r>
      <w:proofErr w:type="spellStart"/>
      <w:r w:rsidRPr="001622C6">
        <w:rPr>
          <w:rFonts w:ascii="Arial" w:hAnsi="Arial" w:cs="Arial"/>
          <w:sz w:val="24"/>
          <w:szCs w:val="24"/>
        </w:rPr>
        <w:t>párrafo</w:t>
      </w:r>
      <w:proofErr w:type="spellEnd"/>
      <w:r w:rsidRPr="001622C6">
        <w:rPr>
          <w:rFonts w:ascii="Arial" w:hAnsi="Arial" w:cs="Arial"/>
          <w:sz w:val="24"/>
          <w:szCs w:val="24"/>
        </w:rPr>
        <w:t xml:space="preserve"> del </w:t>
      </w:r>
      <w:proofErr w:type="spellStart"/>
      <w:r w:rsidRPr="001622C6">
        <w:rPr>
          <w:rFonts w:ascii="Arial" w:hAnsi="Arial" w:cs="Arial"/>
          <w:sz w:val="24"/>
          <w:szCs w:val="24"/>
        </w:rPr>
        <w:t>artículo</w:t>
      </w:r>
      <w:proofErr w:type="spellEnd"/>
      <w:r w:rsidRPr="001622C6">
        <w:rPr>
          <w:rFonts w:ascii="Arial" w:hAnsi="Arial" w:cs="Arial"/>
          <w:sz w:val="24"/>
          <w:szCs w:val="24"/>
        </w:rPr>
        <w:t xml:space="preserve"> 90 del Reglamento General de Estudios de Posgrado.</w:t>
      </w:r>
    </w:p>
    <w:p w14:paraId="4FDD63F9" w14:textId="77777777" w:rsidR="00A92F4D" w:rsidRPr="001622C6" w:rsidRDefault="00A92F4D" w:rsidP="00A92F4D">
      <w:pPr>
        <w:pStyle w:val="Prrafodelista"/>
        <w:widowControl/>
        <w:numPr>
          <w:ilvl w:val="1"/>
          <w:numId w:val="8"/>
        </w:numPr>
        <w:autoSpaceDE/>
        <w:autoSpaceDN/>
        <w:ind w:left="993" w:hanging="284"/>
        <w:contextualSpacing/>
        <w:jc w:val="both"/>
        <w:rPr>
          <w:rFonts w:ascii="Arial" w:hAnsi="Arial" w:cs="Arial"/>
          <w:sz w:val="24"/>
          <w:szCs w:val="24"/>
        </w:rPr>
      </w:pPr>
      <w:proofErr w:type="spellStart"/>
      <w:r w:rsidRPr="001622C6">
        <w:rPr>
          <w:rFonts w:ascii="Arial" w:hAnsi="Arial" w:cs="Arial"/>
          <w:sz w:val="24"/>
          <w:szCs w:val="24"/>
        </w:rPr>
        <w:t>Presentación</w:t>
      </w:r>
      <w:proofErr w:type="spellEnd"/>
      <w:r w:rsidRPr="001622C6">
        <w:rPr>
          <w:rFonts w:ascii="Arial" w:hAnsi="Arial" w:cs="Arial"/>
          <w:sz w:val="24"/>
          <w:szCs w:val="24"/>
        </w:rPr>
        <w:t xml:space="preserve"> de la carta de </w:t>
      </w:r>
      <w:proofErr w:type="spellStart"/>
      <w:r w:rsidRPr="001622C6">
        <w:rPr>
          <w:rFonts w:ascii="Arial" w:hAnsi="Arial" w:cs="Arial"/>
          <w:sz w:val="24"/>
          <w:szCs w:val="24"/>
        </w:rPr>
        <w:t>aceptación</w:t>
      </w:r>
      <w:proofErr w:type="spellEnd"/>
      <w:r w:rsidRPr="001622C6">
        <w:rPr>
          <w:rFonts w:ascii="Arial" w:hAnsi="Arial" w:cs="Arial"/>
          <w:sz w:val="24"/>
          <w:szCs w:val="24"/>
        </w:rPr>
        <w:t xml:space="preserve"> de </w:t>
      </w:r>
      <w:proofErr w:type="spellStart"/>
      <w:r w:rsidRPr="001622C6">
        <w:rPr>
          <w:rFonts w:ascii="Arial" w:hAnsi="Arial" w:cs="Arial"/>
          <w:sz w:val="24"/>
          <w:szCs w:val="24"/>
        </w:rPr>
        <w:t>publicación</w:t>
      </w:r>
      <w:proofErr w:type="spellEnd"/>
      <w:r w:rsidRPr="001622C6">
        <w:rPr>
          <w:rFonts w:ascii="Arial" w:hAnsi="Arial" w:cs="Arial"/>
          <w:sz w:val="24"/>
          <w:szCs w:val="24"/>
        </w:rPr>
        <w:t xml:space="preserve"> de </w:t>
      </w:r>
      <w:proofErr w:type="spellStart"/>
      <w:r w:rsidRPr="001622C6">
        <w:rPr>
          <w:rFonts w:ascii="Arial" w:hAnsi="Arial" w:cs="Arial"/>
          <w:sz w:val="24"/>
          <w:szCs w:val="24"/>
        </w:rPr>
        <w:t>artículo</w:t>
      </w:r>
      <w:proofErr w:type="spellEnd"/>
      <w:r w:rsidRPr="001622C6">
        <w:rPr>
          <w:rFonts w:ascii="Arial" w:hAnsi="Arial" w:cs="Arial"/>
          <w:sz w:val="24"/>
          <w:szCs w:val="24"/>
        </w:rPr>
        <w:t xml:space="preserve"> en revista indexada y/o capítulo de libro arbitrado.</w:t>
      </w:r>
    </w:p>
    <w:p w14:paraId="7B51178D" w14:textId="77777777" w:rsidR="00A92F4D" w:rsidRPr="001622C6" w:rsidRDefault="00A92F4D" w:rsidP="00A92F4D">
      <w:pPr>
        <w:pStyle w:val="Prrafodelista"/>
        <w:widowControl/>
        <w:numPr>
          <w:ilvl w:val="1"/>
          <w:numId w:val="8"/>
        </w:numPr>
        <w:autoSpaceDE/>
        <w:autoSpaceDN/>
        <w:ind w:left="993" w:hanging="284"/>
        <w:contextualSpacing/>
        <w:jc w:val="both"/>
        <w:rPr>
          <w:rFonts w:ascii="Arial" w:hAnsi="Arial" w:cs="Arial"/>
          <w:sz w:val="24"/>
          <w:szCs w:val="24"/>
        </w:rPr>
      </w:pPr>
      <w:proofErr w:type="spellStart"/>
      <w:r w:rsidRPr="001622C6">
        <w:rPr>
          <w:rFonts w:ascii="Arial" w:hAnsi="Arial" w:cs="Arial"/>
          <w:sz w:val="24"/>
          <w:szCs w:val="24"/>
        </w:rPr>
        <w:t>Presentación</w:t>
      </w:r>
      <w:proofErr w:type="spellEnd"/>
      <w:r w:rsidRPr="001622C6">
        <w:rPr>
          <w:rFonts w:ascii="Arial" w:hAnsi="Arial" w:cs="Arial"/>
          <w:sz w:val="24"/>
          <w:szCs w:val="24"/>
        </w:rPr>
        <w:t xml:space="preserve"> de constancia como ponente en </w:t>
      </w:r>
      <w:proofErr w:type="spellStart"/>
      <w:r w:rsidRPr="001622C6">
        <w:rPr>
          <w:rFonts w:ascii="Arial" w:hAnsi="Arial" w:cs="Arial"/>
          <w:sz w:val="24"/>
          <w:szCs w:val="24"/>
        </w:rPr>
        <w:t>algún</w:t>
      </w:r>
      <w:proofErr w:type="spellEnd"/>
      <w:r w:rsidRPr="001622C6">
        <w:rPr>
          <w:rFonts w:ascii="Arial" w:hAnsi="Arial" w:cs="Arial"/>
          <w:sz w:val="24"/>
          <w:szCs w:val="24"/>
        </w:rPr>
        <w:t xml:space="preserve"> evento de </w:t>
      </w:r>
      <w:proofErr w:type="spellStart"/>
      <w:r w:rsidRPr="001622C6">
        <w:rPr>
          <w:rFonts w:ascii="Arial" w:hAnsi="Arial" w:cs="Arial"/>
          <w:sz w:val="24"/>
          <w:szCs w:val="24"/>
        </w:rPr>
        <w:t>carácter</w:t>
      </w:r>
      <w:proofErr w:type="spellEnd"/>
      <w:r w:rsidRPr="001622C6">
        <w:rPr>
          <w:rFonts w:ascii="Arial" w:hAnsi="Arial" w:cs="Arial"/>
          <w:sz w:val="24"/>
          <w:szCs w:val="24"/>
        </w:rPr>
        <w:t xml:space="preserve"> nacional o internacional.</w:t>
      </w:r>
    </w:p>
    <w:p w14:paraId="71018317" w14:textId="77777777" w:rsidR="00A92F4D" w:rsidRPr="001622C6" w:rsidRDefault="00A92F4D" w:rsidP="00A92F4D">
      <w:pPr>
        <w:rPr>
          <w:rFonts w:ascii="Arial" w:hAnsi="Arial" w:cs="Arial"/>
          <w:sz w:val="24"/>
          <w:szCs w:val="24"/>
        </w:rPr>
      </w:pPr>
    </w:p>
    <w:p w14:paraId="620F07C2"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Plan de estudios:</w:t>
      </w:r>
    </w:p>
    <w:p w14:paraId="75A987CC" w14:textId="77777777" w:rsidR="00A92F4D" w:rsidRPr="001622C6" w:rsidRDefault="00A92F4D" w:rsidP="00A92F4D">
      <w:pPr>
        <w:rPr>
          <w:rFonts w:ascii="Arial" w:hAnsi="Arial" w:cs="Arial"/>
          <w:b/>
          <w:bCs/>
          <w:sz w:val="24"/>
          <w:szCs w:val="24"/>
        </w:rPr>
      </w:pPr>
      <w:bookmarkStart w:id="1" w:name="_Hlk152623368"/>
      <w:r w:rsidRPr="001622C6">
        <w:rPr>
          <w:rFonts w:ascii="Arial" w:hAnsi="Arial" w:cs="Arial"/>
          <w:b/>
          <w:bCs/>
          <w:sz w:val="24"/>
          <w:szCs w:val="24"/>
        </w:rPr>
        <w:lastRenderedPageBreak/>
        <w:t xml:space="preserve">Tronco Común </w:t>
      </w:r>
    </w:p>
    <w:bookmarkEnd w:id="1"/>
    <w:p w14:paraId="03CB93A6" w14:textId="77777777" w:rsidR="00A92F4D" w:rsidRPr="001622C6" w:rsidRDefault="00A92F4D" w:rsidP="00A92F4D">
      <w:pPr>
        <w:pStyle w:val="Prrafodelista"/>
        <w:widowControl/>
        <w:numPr>
          <w:ilvl w:val="0"/>
          <w:numId w:val="7"/>
        </w:numPr>
        <w:autoSpaceDE/>
        <w:autoSpaceDN/>
        <w:contextualSpacing/>
        <w:rPr>
          <w:rFonts w:ascii="Arial" w:hAnsi="Arial" w:cs="Arial"/>
          <w:b/>
          <w:bCs/>
          <w:sz w:val="24"/>
          <w:szCs w:val="24"/>
        </w:rPr>
      </w:pPr>
      <w:r w:rsidRPr="001622C6">
        <w:rPr>
          <w:rFonts w:ascii="Arial" w:hAnsi="Arial" w:cs="Arial"/>
          <w:b/>
          <w:bCs/>
          <w:sz w:val="24"/>
          <w:szCs w:val="24"/>
        </w:rPr>
        <w:t>Primer semestre</w:t>
      </w:r>
    </w:p>
    <w:p w14:paraId="33EC0891" w14:textId="77777777" w:rsidR="00A92F4D" w:rsidRPr="001622C6" w:rsidRDefault="00A92F4D" w:rsidP="00A92F4D">
      <w:pPr>
        <w:pStyle w:val="Prrafodelista"/>
        <w:widowControl/>
        <w:numPr>
          <w:ilvl w:val="0"/>
          <w:numId w:val="19"/>
        </w:numPr>
        <w:autoSpaceDE/>
        <w:autoSpaceDN/>
        <w:contextualSpacing/>
        <w:rPr>
          <w:rFonts w:ascii="Arial" w:hAnsi="Arial" w:cs="Arial"/>
          <w:sz w:val="24"/>
          <w:szCs w:val="24"/>
        </w:rPr>
      </w:pPr>
      <w:r w:rsidRPr="001622C6">
        <w:rPr>
          <w:rFonts w:ascii="Arial" w:hAnsi="Arial" w:cs="Arial"/>
          <w:sz w:val="24"/>
          <w:szCs w:val="24"/>
        </w:rPr>
        <w:t>Seminario de introducción a la epistemología</w:t>
      </w:r>
    </w:p>
    <w:p w14:paraId="01118489" w14:textId="77777777" w:rsidR="00A92F4D" w:rsidRPr="001622C6" w:rsidRDefault="00A92F4D" w:rsidP="00A92F4D">
      <w:pPr>
        <w:pStyle w:val="Prrafodelista"/>
        <w:widowControl/>
        <w:numPr>
          <w:ilvl w:val="0"/>
          <w:numId w:val="19"/>
        </w:numPr>
        <w:autoSpaceDE/>
        <w:autoSpaceDN/>
        <w:contextualSpacing/>
        <w:rPr>
          <w:rFonts w:ascii="Arial" w:hAnsi="Arial" w:cs="Arial"/>
          <w:sz w:val="24"/>
          <w:szCs w:val="24"/>
        </w:rPr>
      </w:pPr>
      <w:r w:rsidRPr="001622C6">
        <w:rPr>
          <w:rFonts w:ascii="Arial" w:hAnsi="Arial" w:cs="Arial"/>
          <w:sz w:val="24"/>
          <w:szCs w:val="24"/>
        </w:rPr>
        <w:t>Metodología de las ciencias sociales y humanidades</w:t>
      </w:r>
    </w:p>
    <w:p w14:paraId="181637CA" w14:textId="77777777" w:rsidR="00A92F4D" w:rsidRPr="001622C6" w:rsidRDefault="00A92F4D" w:rsidP="00A92F4D">
      <w:pPr>
        <w:pStyle w:val="Prrafodelista"/>
        <w:widowControl/>
        <w:numPr>
          <w:ilvl w:val="0"/>
          <w:numId w:val="19"/>
        </w:numPr>
        <w:autoSpaceDE/>
        <w:autoSpaceDN/>
        <w:contextualSpacing/>
        <w:rPr>
          <w:rFonts w:ascii="Arial" w:hAnsi="Arial" w:cs="Arial"/>
          <w:sz w:val="24"/>
          <w:szCs w:val="24"/>
        </w:rPr>
      </w:pPr>
      <w:r w:rsidRPr="001622C6">
        <w:rPr>
          <w:rFonts w:ascii="Arial" w:hAnsi="Arial" w:cs="Arial"/>
          <w:sz w:val="24"/>
          <w:szCs w:val="24"/>
        </w:rPr>
        <w:t>Historia y territorio</w:t>
      </w:r>
    </w:p>
    <w:p w14:paraId="276706D2" w14:textId="77777777" w:rsidR="00A92F4D" w:rsidRPr="001622C6" w:rsidRDefault="00A92F4D" w:rsidP="00A92F4D">
      <w:pPr>
        <w:pStyle w:val="Prrafodelista"/>
        <w:widowControl/>
        <w:numPr>
          <w:ilvl w:val="0"/>
          <w:numId w:val="19"/>
        </w:numPr>
        <w:autoSpaceDE/>
        <w:autoSpaceDN/>
        <w:contextualSpacing/>
        <w:rPr>
          <w:rFonts w:ascii="Arial" w:hAnsi="Arial" w:cs="Arial"/>
          <w:sz w:val="24"/>
          <w:szCs w:val="24"/>
        </w:rPr>
      </w:pPr>
      <w:r w:rsidRPr="001622C6">
        <w:rPr>
          <w:rFonts w:ascii="Arial" w:hAnsi="Arial" w:cs="Arial"/>
          <w:sz w:val="24"/>
          <w:szCs w:val="24"/>
        </w:rPr>
        <w:t>Seminario de análisis de los imaginarios urbanos</w:t>
      </w:r>
    </w:p>
    <w:p w14:paraId="367D5B60" w14:textId="77777777" w:rsidR="00A92F4D" w:rsidRPr="001622C6" w:rsidRDefault="00A92F4D" w:rsidP="00A92F4D">
      <w:pPr>
        <w:pStyle w:val="Prrafodelista"/>
        <w:widowControl/>
        <w:numPr>
          <w:ilvl w:val="0"/>
          <w:numId w:val="19"/>
        </w:numPr>
        <w:autoSpaceDE/>
        <w:autoSpaceDN/>
        <w:contextualSpacing/>
        <w:rPr>
          <w:rFonts w:ascii="Arial" w:hAnsi="Arial" w:cs="Arial"/>
          <w:sz w:val="24"/>
          <w:szCs w:val="24"/>
        </w:rPr>
      </w:pPr>
      <w:r w:rsidRPr="001622C6">
        <w:rPr>
          <w:rFonts w:ascii="Arial" w:hAnsi="Arial" w:cs="Arial"/>
          <w:sz w:val="24"/>
          <w:szCs w:val="24"/>
        </w:rPr>
        <w:t xml:space="preserve">Seminario de investigación </w:t>
      </w:r>
    </w:p>
    <w:p w14:paraId="02275319" w14:textId="77777777" w:rsidR="00A92F4D" w:rsidRPr="001622C6" w:rsidRDefault="00A92F4D" w:rsidP="00A92F4D">
      <w:pPr>
        <w:pStyle w:val="Prrafodelista"/>
        <w:widowControl/>
        <w:numPr>
          <w:ilvl w:val="0"/>
          <w:numId w:val="7"/>
        </w:numPr>
        <w:autoSpaceDE/>
        <w:autoSpaceDN/>
        <w:contextualSpacing/>
        <w:rPr>
          <w:rFonts w:ascii="Arial" w:hAnsi="Arial" w:cs="Arial"/>
          <w:b/>
          <w:bCs/>
          <w:sz w:val="24"/>
          <w:szCs w:val="24"/>
        </w:rPr>
      </w:pPr>
      <w:r w:rsidRPr="001622C6">
        <w:rPr>
          <w:rFonts w:ascii="Arial" w:hAnsi="Arial" w:cs="Arial"/>
          <w:b/>
          <w:bCs/>
          <w:sz w:val="24"/>
          <w:szCs w:val="24"/>
        </w:rPr>
        <w:t>Segundo semestre</w:t>
      </w:r>
    </w:p>
    <w:p w14:paraId="39ABA061" w14:textId="77777777" w:rsidR="00A92F4D" w:rsidRPr="001622C6" w:rsidRDefault="00A92F4D" w:rsidP="00A92F4D">
      <w:pPr>
        <w:pStyle w:val="Prrafodelista"/>
        <w:widowControl/>
        <w:numPr>
          <w:ilvl w:val="1"/>
          <w:numId w:val="7"/>
        </w:numPr>
        <w:autoSpaceDE/>
        <w:autoSpaceDN/>
        <w:contextualSpacing/>
        <w:rPr>
          <w:rFonts w:ascii="Arial" w:hAnsi="Arial" w:cs="Arial"/>
          <w:sz w:val="24"/>
          <w:szCs w:val="24"/>
        </w:rPr>
      </w:pPr>
      <w:r w:rsidRPr="001622C6">
        <w:rPr>
          <w:rFonts w:ascii="Arial" w:hAnsi="Arial" w:cs="Arial"/>
          <w:sz w:val="24"/>
          <w:szCs w:val="24"/>
        </w:rPr>
        <w:t>Gestión del territorio, patrimonio y turismo</w:t>
      </w:r>
    </w:p>
    <w:p w14:paraId="083468DC" w14:textId="77777777" w:rsidR="00A92F4D" w:rsidRPr="001622C6" w:rsidRDefault="00A92F4D" w:rsidP="00A92F4D">
      <w:pPr>
        <w:pStyle w:val="Prrafodelista"/>
        <w:widowControl/>
        <w:numPr>
          <w:ilvl w:val="1"/>
          <w:numId w:val="7"/>
        </w:numPr>
        <w:autoSpaceDE/>
        <w:autoSpaceDN/>
        <w:contextualSpacing/>
        <w:rPr>
          <w:rFonts w:ascii="Arial" w:hAnsi="Arial" w:cs="Arial"/>
          <w:sz w:val="24"/>
          <w:szCs w:val="24"/>
        </w:rPr>
      </w:pPr>
      <w:r w:rsidRPr="001622C6">
        <w:rPr>
          <w:rFonts w:ascii="Arial" w:hAnsi="Arial" w:cs="Arial"/>
          <w:sz w:val="24"/>
          <w:szCs w:val="24"/>
        </w:rPr>
        <w:t>Itinerarios y representaciones de la ciudad turística</w:t>
      </w:r>
    </w:p>
    <w:p w14:paraId="5DA76C34" w14:textId="77777777" w:rsidR="00A92F4D" w:rsidRPr="001622C6" w:rsidRDefault="00A92F4D" w:rsidP="00A92F4D">
      <w:pPr>
        <w:pStyle w:val="Prrafodelista"/>
        <w:widowControl/>
        <w:numPr>
          <w:ilvl w:val="1"/>
          <w:numId w:val="7"/>
        </w:numPr>
        <w:autoSpaceDE/>
        <w:autoSpaceDN/>
        <w:contextualSpacing/>
        <w:rPr>
          <w:rFonts w:ascii="Arial" w:hAnsi="Arial" w:cs="Arial"/>
          <w:sz w:val="24"/>
          <w:szCs w:val="24"/>
        </w:rPr>
      </w:pPr>
      <w:r w:rsidRPr="001622C6">
        <w:rPr>
          <w:rFonts w:ascii="Arial" w:hAnsi="Arial" w:cs="Arial"/>
          <w:sz w:val="24"/>
          <w:szCs w:val="24"/>
        </w:rPr>
        <w:t>Gobernanza y políticas públicas del territorio</w:t>
      </w:r>
    </w:p>
    <w:p w14:paraId="7AEEEE23" w14:textId="77777777" w:rsidR="00A92F4D" w:rsidRPr="001622C6" w:rsidRDefault="00A92F4D" w:rsidP="00A92F4D">
      <w:pPr>
        <w:pStyle w:val="Prrafodelista"/>
        <w:widowControl/>
        <w:numPr>
          <w:ilvl w:val="1"/>
          <w:numId w:val="7"/>
        </w:numPr>
        <w:autoSpaceDE/>
        <w:autoSpaceDN/>
        <w:contextualSpacing/>
        <w:rPr>
          <w:rFonts w:ascii="Arial" w:hAnsi="Arial" w:cs="Arial"/>
          <w:sz w:val="24"/>
          <w:szCs w:val="24"/>
        </w:rPr>
      </w:pPr>
      <w:r w:rsidRPr="001622C6">
        <w:rPr>
          <w:rFonts w:ascii="Arial" w:hAnsi="Arial" w:cs="Arial"/>
          <w:sz w:val="24"/>
          <w:szCs w:val="24"/>
        </w:rPr>
        <w:t>Paisaje, patrimonio y turismo</w:t>
      </w:r>
    </w:p>
    <w:p w14:paraId="3B32C075" w14:textId="77777777" w:rsidR="00A92F4D" w:rsidRPr="001622C6" w:rsidRDefault="00A92F4D" w:rsidP="00A92F4D">
      <w:pPr>
        <w:pStyle w:val="Prrafodelista"/>
        <w:widowControl/>
        <w:numPr>
          <w:ilvl w:val="1"/>
          <w:numId w:val="7"/>
        </w:numPr>
        <w:autoSpaceDE/>
        <w:autoSpaceDN/>
        <w:contextualSpacing/>
        <w:rPr>
          <w:rFonts w:ascii="Arial" w:hAnsi="Arial" w:cs="Arial"/>
          <w:sz w:val="24"/>
          <w:szCs w:val="24"/>
        </w:rPr>
      </w:pPr>
      <w:r w:rsidRPr="001622C6">
        <w:rPr>
          <w:rFonts w:ascii="Arial" w:hAnsi="Arial" w:cs="Arial"/>
          <w:sz w:val="24"/>
          <w:szCs w:val="24"/>
        </w:rPr>
        <w:t xml:space="preserve">Seminario de tesis I </w:t>
      </w:r>
    </w:p>
    <w:p w14:paraId="250E1934" w14:textId="77777777" w:rsidR="00A92F4D" w:rsidRPr="001622C6" w:rsidRDefault="00A92F4D" w:rsidP="00A92F4D">
      <w:pPr>
        <w:pStyle w:val="Prrafodelista"/>
        <w:ind w:left="1800"/>
        <w:rPr>
          <w:rFonts w:ascii="Arial" w:hAnsi="Arial" w:cs="Arial"/>
          <w:sz w:val="24"/>
          <w:szCs w:val="24"/>
        </w:rPr>
      </w:pPr>
    </w:p>
    <w:tbl>
      <w:tblPr>
        <w:tblStyle w:val="Tablaconcuadrcula"/>
        <w:tblW w:w="0" w:type="auto"/>
        <w:tblInd w:w="-5" w:type="dxa"/>
        <w:tblLook w:val="04A0" w:firstRow="1" w:lastRow="0" w:firstColumn="1" w:lastColumn="0" w:noHBand="0" w:noVBand="1"/>
      </w:tblPr>
      <w:tblGrid>
        <w:gridCol w:w="2209"/>
        <w:gridCol w:w="3036"/>
        <w:gridCol w:w="2977"/>
      </w:tblGrid>
      <w:tr w:rsidR="00A92F4D" w:rsidRPr="001622C6" w14:paraId="1F091D87" w14:textId="77777777" w:rsidTr="005E4D74">
        <w:trPr>
          <w:trHeight w:val="1003"/>
        </w:trPr>
        <w:tc>
          <w:tcPr>
            <w:tcW w:w="2209" w:type="dxa"/>
            <w:vAlign w:val="center"/>
          </w:tcPr>
          <w:p w14:paraId="28E9AB6C" w14:textId="77777777" w:rsidR="00A92F4D" w:rsidRPr="001622C6" w:rsidRDefault="00A92F4D" w:rsidP="005E4D74">
            <w:pPr>
              <w:pStyle w:val="Prrafodelista"/>
              <w:ind w:left="0"/>
              <w:rPr>
                <w:rFonts w:ascii="Arial" w:hAnsi="Arial" w:cs="Arial"/>
                <w:b/>
                <w:bCs/>
              </w:rPr>
            </w:pPr>
            <w:bookmarkStart w:id="2" w:name="_Hlk152628339"/>
            <w:r w:rsidRPr="001622C6">
              <w:rPr>
                <w:rFonts w:ascii="Arial" w:hAnsi="Arial" w:cs="Arial"/>
                <w:b/>
                <w:bCs/>
              </w:rPr>
              <w:t>Semestre</w:t>
            </w:r>
          </w:p>
        </w:tc>
        <w:tc>
          <w:tcPr>
            <w:tcW w:w="3036" w:type="dxa"/>
            <w:vAlign w:val="center"/>
          </w:tcPr>
          <w:p w14:paraId="2762054F" w14:textId="77777777" w:rsidR="00A92F4D" w:rsidRPr="001622C6" w:rsidRDefault="00A92F4D" w:rsidP="005E4D74">
            <w:pPr>
              <w:rPr>
                <w:rFonts w:ascii="Arial" w:hAnsi="Arial" w:cs="Arial"/>
                <w:b/>
                <w:bCs/>
              </w:rPr>
            </w:pPr>
            <w:r w:rsidRPr="001622C6">
              <w:rPr>
                <w:rFonts w:ascii="Arial" w:hAnsi="Arial" w:cs="Arial"/>
                <w:b/>
                <w:bCs/>
              </w:rPr>
              <w:t>Opción Terminal en Gestión Urbana y Regional</w:t>
            </w:r>
          </w:p>
        </w:tc>
        <w:tc>
          <w:tcPr>
            <w:tcW w:w="2977" w:type="dxa"/>
            <w:vAlign w:val="center"/>
          </w:tcPr>
          <w:p w14:paraId="76726E94" w14:textId="77777777" w:rsidR="00A92F4D" w:rsidRPr="001622C6" w:rsidRDefault="00A92F4D" w:rsidP="005E4D74">
            <w:pPr>
              <w:rPr>
                <w:rFonts w:ascii="Arial" w:hAnsi="Arial" w:cs="Arial"/>
                <w:b/>
                <w:bCs/>
              </w:rPr>
            </w:pPr>
            <w:r w:rsidRPr="001622C6">
              <w:rPr>
                <w:rFonts w:ascii="Arial" w:hAnsi="Arial" w:cs="Arial"/>
                <w:b/>
                <w:bCs/>
              </w:rPr>
              <w:t>Opción Terminal en Turismo y Patrimonio</w:t>
            </w:r>
          </w:p>
        </w:tc>
      </w:tr>
      <w:tr w:rsidR="00A92F4D" w:rsidRPr="001622C6" w14:paraId="0D1E59AF" w14:textId="77777777" w:rsidTr="005E4D74">
        <w:tc>
          <w:tcPr>
            <w:tcW w:w="2209" w:type="dxa"/>
            <w:vAlign w:val="center"/>
          </w:tcPr>
          <w:p w14:paraId="3BBE7DF7" w14:textId="77777777" w:rsidR="00A92F4D" w:rsidRPr="001622C6" w:rsidRDefault="00A92F4D" w:rsidP="005E4D74">
            <w:pPr>
              <w:rPr>
                <w:rFonts w:ascii="Arial" w:hAnsi="Arial" w:cs="Arial"/>
                <w:b/>
                <w:bCs/>
              </w:rPr>
            </w:pPr>
            <w:bookmarkStart w:id="3" w:name="_Hlk152623924"/>
            <w:r w:rsidRPr="001622C6">
              <w:rPr>
                <w:rFonts w:ascii="Arial" w:hAnsi="Arial" w:cs="Arial"/>
                <w:b/>
                <w:bCs/>
              </w:rPr>
              <w:t>Tercer semestre</w:t>
            </w:r>
          </w:p>
          <w:p w14:paraId="15F32FDE" w14:textId="77777777" w:rsidR="00A92F4D" w:rsidRPr="001622C6" w:rsidRDefault="00A92F4D" w:rsidP="005E4D74">
            <w:pPr>
              <w:pStyle w:val="Prrafodelista"/>
              <w:ind w:left="0"/>
              <w:rPr>
                <w:rFonts w:ascii="Arial" w:hAnsi="Arial" w:cs="Arial"/>
                <w:b/>
                <w:bCs/>
              </w:rPr>
            </w:pPr>
          </w:p>
        </w:tc>
        <w:tc>
          <w:tcPr>
            <w:tcW w:w="3036" w:type="dxa"/>
            <w:vAlign w:val="center"/>
          </w:tcPr>
          <w:p w14:paraId="2D8027E6" w14:textId="77777777" w:rsidR="00A92F4D" w:rsidRPr="001622C6" w:rsidRDefault="00A92F4D" w:rsidP="00A92F4D">
            <w:pPr>
              <w:pStyle w:val="Prrafodelista"/>
              <w:widowControl/>
              <w:numPr>
                <w:ilvl w:val="0"/>
                <w:numId w:val="7"/>
              </w:numPr>
              <w:autoSpaceDE/>
              <w:autoSpaceDN/>
              <w:ind w:left="385" w:hanging="284"/>
              <w:contextualSpacing/>
              <w:rPr>
                <w:rFonts w:ascii="Arial" w:hAnsi="Arial" w:cs="Arial"/>
              </w:rPr>
            </w:pPr>
            <w:bookmarkStart w:id="4" w:name="_Hlk152623491"/>
            <w:r w:rsidRPr="001622C6">
              <w:rPr>
                <w:rFonts w:ascii="Arial" w:hAnsi="Arial" w:cs="Arial"/>
              </w:rPr>
              <w:t>S</w:t>
            </w:r>
            <w:bookmarkEnd w:id="4"/>
            <w:r w:rsidRPr="001622C6">
              <w:rPr>
                <w:rFonts w:ascii="Arial" w:hAnsi="Arial" w:cs="Arial"/>
              </w:rPr>
              <w:t>ustentabilidad y territorio</w:t>
            </w:r>
          </w:p>
          <w:p w14:paraId="28876AA3" w14:textId="77777777" w:rsidR="00A92F4D" w:rsidRPr="001622C6" w:rsidRDefault="00A92F4D" w:rsidP="00A92F4D">
            <w:pPr>
              <w:pStyle w:val="Prrafodelista"/>
              <w:widowControl/>
              <w:numPr>
                <w:ilvl w:val="0"/>
                <w:numId w:val="7"/>
              </w:numPr>
              <w:autoSpaceDE/>
              <w:autoSpaceDN/>
              <w:ind w:left="385" w:hanging="284"/>
              <w:contextualSpacing/>
              <w:rPr>
                <w:rFonts w:ascii="Arial" w:hAnsi="Arial" w:cs="Arial"/>
              </w:rPr>
            </w:pPr>
            <w:r w:rsidRPr="001622C6">
              <w:rPr>
                <w:rFonts w:ascii="Arial" w:hAnsi="Arial" w:cs="Arial"/>
              </w:rPr>
              <w:t>Seminario optativo I</w:t>
            </w:r>
          </w:p>
          <w:p w14:paraId="6E12BF03" w14:textId="77777777" w:rsidR="00A92F4D" w:rsidRPr="001622C6" w:rsidRDefault="00A92F4D" w:rsidP="00A92F4D">
            <w:pPr>
              <w:pStyle w:val="Prrafodelista"/>
              <w:widowControl/>
              <w:numPr>
                <w:ilvl w:val="0"/>
                <w:numId w:val="7"/>
              </w:numPr>
              <w:autoSpaceDE/>
              <w:autoSpaceDN/>
              <w:ind w:left="385" w:hanging="284"/>
              <w:contextualSpacing/>
              <w:rPr>
                <w:rFonts w:ascii="Arial" w:hAnsi="Arial" w:cs="Arial"/>
              </w:rPr>
            </w:pPr>
            <w:r w:rsidRPr="001622C6">
              <w:rPr>
                <w:rFonts w:ascii="Arial" w:hAnsi="Arial" w:cs="Arial"/>
              </w:rPr>
              <w:t>Seminario de tesis II</w:t>
            </w:r>
          </w:p>
        </w:tc>
        <w:tc>
          <w:tcPr>
            <w:tcW w:w="2977" w:type="dxa"/>
            <w:vAlign w:val="center"/>
          </w:tcPr>
          <w:p w14:paraId="6036C116" w14:textId="77777777" w:rsidR="00A92F4D" w:rsidRPr="001622C6" w:rsidRDefault="00A92F4D" w:rsidP="00A92F4D">
            <w:pPr>
              <w:pStyle w:val="Prrafodelista"/>
              <w:widowControl/>
              <w:numPr>
                <w:ilvl w:val="0"/>
                <w:numId w:val="7"/>
              </w:numPr>
              <w:autoSpaceDE/>
              <w:autoSpaceDN/>
              <w:ind w:left="175" w:hanging="142"/>
              <w:contextualSpacing/>
              <w:rPr>
                <w:rFonts w:ascii="Arial" w:hAnsi="Arial" w:cs="Arial"/>
              </w:rPr>
            </w:pPr>
            <w:r w:rsidRPr="001622C6">
              <w:rPr>
                <w:rFonts w:ascii="Arial" w:hAnsi="Arial" w:cs="Arial"/>
              </w:rPr>
              <w:t>Narrativas arquitectónicas: imaginario del lugar</w:t>
            </w:r>
          </w:p>
          <w:p w14:paraId="2F9A5185" w14:textId="77777777" w:rsidR="00A92F4D" w:rsidRPr="001622C6" w:rsidRDefault="00A92F4D" w:rsidP="00A92F4D">
            <w:pPr>
              <w:pStyle w:val="Prrafodelista"/>
              <w:widowControl/>
              <w:numPr>
                <w:ilvl w:val="0"/>
                <w:numId w:val="7"/>
              </w:numPr>
              <w:autoSpaceDE/>
              <w:autoSpaceDN/>
              <w:ind w:left="175" w:hanging="142"/>
              <w:contextualSpacing/>
              <w:rPr>
                <w:rFonts w:ascii="Arial" w:hAnsi="Arial" w:cs="Arial"/>
              </w:rPr>
            </w:pPr>
            <w:r w:rsidRPr="001622C6">
              <w:rPr>
                <w:rFonts w:ascii="Arial" w:hAnsi="Arial" w:cs="Arial"/>
              </w:rPr>
              <w:t>Seminario optativo I</w:t>
            </w:r>
          </w:p>
          <w:p w14:paraId="4E361DB4" w14:textId="77777777" w:rsidR="00A92F4D" w:rsidRPr="001622C6" w:rsidRDefault="00A92F4D" w:rsidP="00A92F4D">
            <w:pPr>
              <w:pStyle w:val="Prrafodelista"/>
              <w:widowControl/>
              <w:numPr>
                <w:ilvl w:val="0"/>
                <w:numId w:val="7"/>
              </w:numPr>
              <w:autoSpaceDE/>
              <w:autoSpaceDN/>
              <w:ind w:left="175" w:hanging="142"/>
              <w:contextualSpacing/>
              <w:rPr>
                <w:rFonts w:ascii="Arial" w:hAnsi="Arial" w:cs="Arial"/>
              </w:rPr>
            </w:pPr>
            <w:r w:rsidRPr="001622C6">
              <w:rPr>
                <w:rFonts w:ascii="Arial" w:hAnsi="Arial" w:cs="Arial"/>
              </w:rPr>
              <w:t>Seminario de tesis II</w:t>
            </w:r>
          </w:p>
        </w:tc>
      </w:tr>
      <w:tr w:rsidR="00A92F4D" w:rsidRPr="001622C6" w14:paraId="644EFBDC" w14:textId="77777777" w:rsidTr="005E4D74">
        <w:tc>
          <w:tcPr>
            <w:tcW w:w="2209" w:type="dxa"/>
            <w:vAlign w:val="center"/>
          </w:tcPr>
          <w:p w14:paraId="60635980" w14:textId="77777777" w:rsidR="00A92F4D" w:rsidRPr="001622C6" w:rsidRDefault="00A92F4D" w:rsidP="005E4D74">
            <w:pPr>
              <w:rPr>
                <w:rFonts w:ascii="Arial" w:hAnsi="Arial" w:cs="Arial"/>
                <w:b/>
                <w:bCs/>
              </w:rPr>
            </w:pPr>
            <w:r w:rsidRPr="001622C6">
              <w:rPr>
                <w:rFonts w:ascii="Arial" w:hAnsi="Arial" w:cs="Arial"/>
                <w:b/>
                <w:bCs/>
              </w:rPr>
              <w:t>Cuarto semestre</w:t>
            </w:r>
          </w:p>
          <w:p w14:paraId="5E6D75EA" w14:textId="77777777" w:rsidR="00A92F4D" w:rsidRPr="001622C6" w:rsidRDefault="00A92F4D" w:rsidP="005E4D74">
            <w:pPr>
              <w:rPr>
                <w:rFonts w:ascii="Arial" w:hAnsi="Arial" w:cs="Arial"/>
                <w:b/>
                <w:bCs/>
              </w:rPr>
            </w:pPr>
          </w:p>
        </w:tc>
        <w:tc>
          <w:tcPr>
            <w:tcW w:w="3036" w:type="dxa"/>
            <w:vAlign w:val="center"/>
          </w:tcPr>
          <w:p w14:paraId="285179DC" w14:textId="77777777" w:rsidR="00A92F4D" w:rsidRPr="001622C6" w:rsidRDefault="00A92F4D" w:rsidP="005E4D74">
            <w:pPr>
              <w:ind w:left="385" w:hanging="284"/>
              <w:rPr>
                <w:rFonts w:ascii="Arial" w:hAnsi="Arial" w:cs="Arial"/>
              </w:rPr>
            </w:pPr>
            <w:r w:rsidRPr="001622C6">
              <w:rPr>
                <w:rFonts w:ascii="Arial" w:hAnsi="Arial" w:cs="Arial"/>
                <w:b/>
                <w:bCs/>
              </w:rPr>
              <w:t>-</w:t>
            </w:r>
            <w:r w:rsidRPr="001622C6">
              <w:rPr>
                <w:rFonts w:ascii="Arial" w:hAnsi="Arial" w:cs="Arial"/>
                <w:b/>
                <w:bCs/>
              </w:rPr>
              <w:tab/>
            </w:r>
            <w:r w:rsidRPr="001622C6">
              <w:rPr>
                <w:rFonts w:ascii="Arial" w:hAnsi="Arial" w:cs="Arial"/>
              </w:rPr>
              <w:t>Seminario optativo II</w:t>
            </w:r>
          </w:p>
          <w:p w14:paraId="58BCBD52" w14:textId="77777777" w:rsidR="00A92F4D" w:rsidRPr="001622C6" w:rsidRDefault="00A92F4D" w:rsidP="005E4D74">
            <w:pPr>
              <w:ind w:left="385" w:hanging="284"/>
              <w:rPr>
                <w:rFonts w:ascii="Arial" w:hAnsi="Arial" w:cs="Arial"/>
                <w:b/>
                <w:bCs/>
              </w:rPr>
            </w:pPr>
            <w:r w:rsidRPr="001622C6">
              <w:rPr>
                <w:rFonts w:ascii="Arial" w:hAnsi="Arial" w:cs="Arial"/>
              </w:rPr>
              <w:t>-    Seminario de tesis III</w:t>
            </w:r>
          </w:p>
        </w:tc>
        <w:tc>
          <w:tcPr>
            <w:tcW w:w="2977" w:type="dxa"/>
            <w:vAlign w:val="center"/>
          </w:tcPr>
          <w:p w14:paraId="5BB7C8CE" w14:textId="77777777" w:rsidR="00A92F4D" w:rsidRPr="001622C6" w:rsidRDefault="00A92F4D" w:rsidP="005E4D74">
            <w:pPr>
              <w:rPr>
                <w:rFonts w:ascii="Arial" w:hAnsi="Arial" w:cs="Arial"/>
              </w:rPr>
            </w:pPr>
            <w:r w:rsidRPr="001622C6">
              <w:rPr>
                <w:rFonts w:ascii="Arial" w:hAnsi="Arial" w:cs="Arial"/>
              </w:rPr>
              <w:t>- Seminario optativo II</w:t>
            </w:r>
          </w:p>
          <w:p w14:paraId="349F74C2" w14:textId="77777777" w:rsidR="00A92F4D" w:rsidRPr="001622C6" w:rsidRDefault="00A92F4D" w:rsidP="005E4D74">
            <w:pPr>
              <w:rPr>
                <w:rFonts w:ascii="Arial" w:hAnsi="Arial" w:cs="Arial"/>
              </w:rPr>
            </w:pPr>
            <w:r w:rsidRPr="001622C6">
              <w:rPr>
                <w:rFonts w:ascii="Arial" w:hAnsi="Arial" w:cs="Arial"/>
              </w:rPr>
              <w:t>- Seminario de tesis III</w:t>
            </w:r>
          </w:p>
        </w:tc>
      </w:tr>
      <w:bookmarkEnd w:id="2"/>
      <w:bookmarkEnd w:id="3"/>
    </w:tbl>
    <w:p w14:paraId="45210867" w14:textId="77777777" w:rsidR="00A92F4D" w:rsidRPr="001622C6" w:rsidRDefault="00A92F4D" w:rsidP="00A92F4D">
      <w:pPr>
        <w:rPr>
          <w:rFonts w:ascii="Arial" w:hAnsi="Arial" w:cs="Arial"/>
          <w:sz w:val="24"/>
          <w:szCs w:val="24"/>
        </w:rPr>
      </w:pPr>
    </w:p>
    <w:p w14:paraId="1F4C3D53" w14:textId="77777777" w:rsidR="00A92F4D" w:rsidRPr="001622C6" w:rsidRDefault="00A92F4D" w:rsidP="00A92F4D">
      <w:pPr>
        <w:rPr>
          <w:rFonts w:ascii="Arial" w:hAnsi="Arial" w:cs="Arial"/>
          <w:sz w:val="24"/>
          <w:szCs w:val="24"/>
        </w:rPr>
      </w:pPr>
      <w:r w:rsidRPr="001622C6">
        <w:rPr>
          <w:rFonts w:ascii="Arial" w:hAnsi="Arial" w:cs="Arial"/>
          <w:sz w:val="24"/>
          <w:szCs w:val="24"/>
        </w:rPr>
        <w:t xml:space="preserve">Cada opción terminal ofrecerá seminarios optativos, se podrá elegir entre las siguientes: </w:t>
      </w:r>
    </w:p>
    <w:p w14:paraId="4AD94DD4" w14:textId="77777777" w:rsidR="00A92F4D" w:rsidRPr="001622C6" w:rsidRDefault="00A92F4D" w:rsidP="00A92F4D">
      <w:pPr>
        <w:rPr>
          <w:rFonts w:ascii="Arial" w:hAnsi="Arial" w:cs="Arial"/>
          <w:sz w:val="24"/>
          <w:szCs w:val="24"/>
        </w:rPr>
      </w:pPr>
    </w:p>
    <w:tbl>
      <w:tblPr>
        <w:tblStyle w:val="Tablaconcuadrcula"/>
        <w:tblW w:w="0" w:type="auto"/>
        <w:tblInd w:w="-5" w:type="dxa"/>
        <w:tblLook w:val="04A0" w:firstRow="1" w:lastRow="0" w:firstColumn="1" w:lastColumn="0" w:noHBand="0" w:noVBand="1"/>
      </w:tblPr>
      <w:tblGrid>
        <w:gridCol w:w="3828"/>
        <w:gridCol w:w="4394"/>
      </w:tblGrid>
      <w:tr w:rsidR="00A92F4D" w:rsidRPr="001622C6" w14:paraId="39A050A2" w14:textId="77777777" w:rsidTr="005E4D74">
        <w:trPr>
          <w:trHeight w:val="1003"/>
        </w:trPr>
        <w:tc>
          <w:tcPr>
            <w:tcW w:w="3828" w:type="dxa"/>
            <w:vAlign w:val="center"/>
          </w:tcPr>
          <w:p w14:paraId="0D8B8C18" w14:textId="77777777" w:rsidR="00A92F4D" w:rsidRPr="001622C6" w:rsidRDefault="00A92F4D" w:rsidP="005E4D74">
            <w:pPr>
              <w:rPr>
                <w:rFonts w:ascii="Arial" w:hAnsi="Arial" w:cs="Arial"/>
                <w:b/>
                <w:bCs/>
              </w:rPr>
            </w:pPr>
            <w:r w:rsidRPr="001622C6">
              <w:rPr>
                <w:rFonts w:ascii="Arial" w:hAnsi="Arial" w:cs="Arial"/>
                <w:b/>
                <w:bCs/>
              </w:rPr>
              <w:t>Opción Terminal en Gestión Urbana y Regional</w:t>
            </w:r>
          </w:p>
          <w:p w14:paraId="3D8A3289" w14:textId="77777777" w:rsidR="00A92F4D" w:rsidRPr="001622C6" w:rsidRDefault="00A92F4D" w:rsidP="005E4D74">
            <w:pPr>
              <w:pStyle w:val="Prrafodelista"/>
              <w:ind w:left="0"/>
              <w:rPr>
                <w:rFonts w:ascii="Arial" w:hAnsi="Arial" w:cs="Arial"/>
              </w:rPr>
            </w:pPr>
          </w:p>
        </w:tc>
        <w:tc>
          <w:tcPr>
            <w:tcW w:w="4394" w:type="dxa"/>
            <w:vAlign w:val="center"/>
          </w:tcPr>
          <w:p w14:paraId="79C185FC" w14:textId="77777777" w:rsidR="00A92F4D" w:rsidRPr="001622C6" w:rsidRDefault="00A92F4D" w:rsidP="005E4D74">
            <w:pPr>
              <w:rPr>
                <w:rFonts w:ascii="Arial" w:hAnsi="Arial" w:cs="Arial"/>
                <w:b/>
                <w:bCs/>
              </w:rPr>
            </w:pPr>
            <w:r w:rsidRPr="001622C6">
              <w:rPr>
                <w:rFonts w:ascii="Arial" w:hAnsi="Arial" w:cs="Arial"/>
                <w:b/>
                <w:bCs/>
              </w:rPr>
              <w:t>Opción Terminal en Turismo y Patrimonio</w:t>
            </w:r>
          </w:p>
          <w:p w14:paraId="103E1B0C" w14:textId="77777777" w:rsidR="00A92F4D" w:rsidRPr="001622C6" w:rsidRDefault="00A92F4D" w:rsidP="005E4D74">
            <w:pPr>
              <w:pStyle w:val="Prrafodelista"/>
              <w:ind w:left="0"/>
              <w:rPr>
                <w:rFonts w:ascii="Arial" w:hAnsi="Arial" w:cs="Arial"/>
              </w:rPr>
            </w:pPr>
          </w:p>
        </w:tc>
      </w:tr>
      <w:tr w:rsidR="00A92F4D" w:rsidRPr="001622C6" w14:paraId="539982BA" w14:textId="77777777" w:rsidTr="005E4D74">
        <w:tc>
          <w:tcPr>
            <w:tcW w:w="3828" w:type="dxa"/>
            <w:vAlign w:val="center"/>
          </w:tcPr>
          <w:p w14:paraId="5642364F" w14:textId="77777777" w:rsidR="00A92F4D" w:rsidRPr="001622C6" w:rsidRDefault="00A92F4D" w:rsidP="00A92F4D">
            <w:pPr>
              <w:pStyle w:val="Prrafodelista"/>
              <w:widowControl/>
              <w:numPr>
                <w:ilvl w:val="0"/>
                <w:numId w:val="7"/>
              </w:numPr>
              <w:autoSpaceDE/>
              <w:autoSpaceDN/>
              <w:ind w:left="385" w:hanging="284"/>
              <w:contextualSpacing/>
              <w:rPr>
                <w:rFonts w:ascii="Arial" w:hAnsi="Arial" w:cs="Arial"/>
              </w:rPr>
            </w:pPr>
            <w:r w:rsidRPr="001622C6">
              <w:rPr>
                <w:rFonts w:ascii="Arial" w:hAnsi="Arial" w:cs="Arial"/>
              </w:rPr>
              <w:t xml:space="preserve">Teoría y métodos de la gestión territorial </w:t>
            </w:r>
          </w:p>
          <w:p w14:paraId="452A5E46" w14:textId="77777777" w:rsidR="00A92F4D" w:rsidRPr="001622C6" w:rsidRDefault="00A92F4D" w:rsidP="00A92F4D">
            <w:pPr>
              <w:pStyle w:val="Prrafodelista"/>
              <w:widowControl/>
              <w:numPr>
                <w:ilvl w:val="0"/>
                <w:numId w:val="7"/>
              </w:numPr>
              <w:autoSpaceDE/>
              <w:autoSpaceDN/>
              <w:ind w:left="385" w:hanging="284"/>
              <w:contextualSpacing/>
              <w:rPr>
                <w:rFonts w:ascii="Arial" w:hAnsi="Arial" w:cs="Arial"/>
              </w:rPr>
            </w:pPr>
            <w:r w:rsidRPr="001622C6">
              <w:rPr>
                <w:rFonts w:ascii="Arial" w:hAnsi="Arial" w:cs="Arial"/>
              </w:rPr>
              <w:t>Legislación, normatividad y territorio</w:t>
            </w:r>
          </w:p>
          <w:p w14:paraId="056F7AA6" w14:textId="77777777" w:rsidR="00A92F4D" w:rsidRPr="001622C6" w:rsidRDefault="00A92F4D" w:rsidP="00A92F4D">
            <w:pPr>
              <w:pStyle w:val="Prrafodelista"/>
              <w:widowControl/>
              <w:numPr>
                <w:ilvl w:val="0"/>
                <w:numId w:val="7"/>
              </w:numPr>
              <w:autoSpaceDE/>
              <w:autoSpaceDN/>
              <w:ind w:left="385" w:hanging="284"/>
              <w:contextualSpacing/>
              <w:rPr>
                <w:rFonts w:ascii="Arial" w:hAnsi="Arial" w:cs="Arial"/>
              </w:rPr>
            </w:pPr>
            <w:r w:rsidRPr="001622C6">
              <w:rPr>
                <w:rFonts w:ascii="Arial" w:hAnsi="Arial" w:cs="Arial"/>
              </w:rPr>
              <w:t xml:space="preserve">Movilidad, itinerarios y representaciones de las ciudades </w:t>
            </w:r>
          </w:p>
          <w:p w14:paraId="20C0F644" w14:textId="77777777" w:rsidR="00A92F4D" w:rsidRPr="001622C6" w:rsidRDefault="00A92F4D" w:rsidP="00A92F4D">
            <w:pPr>
              <w:pStyle w:val="Prrafodelista"/>
              <w:widowControl/>
              <w:numPr>
                <w:ilvl w:val="0"/>
                <w:numId w:val="7"/>
              </w:numPr>
              <w:autoSpaceDE/>
              <w:autoSpaceDN/>
              <w:ind w:left="385" w:hanging="284"/>
              <w:contextualSpacing/>
              <w:rPr>
                <w:rFonts w:ascii="Arial" w:hAnsi="Arial" w:cs="Arial"/>
              </w:rPr>
            </w:pPr>
            <w:r w:rsidRPr="001622C6">
              <w:rPr>
                <w:rFonts w:ascii="Arial" w:hAnsi="Arial" w:cs="Arial"/>
              </w:rPr>
              <w:t>Participación social en la construcción del territorio</w:t>
            </w:r>
          </w:p>
          <w:p w14:paraId="25B45EE1" w14:textId="77777777" w:rsidR="00A92F4D" w:rsidRPr="001622C6" w:rsidRDefault="00A92F4D" w:rsidP="00A92F4D">
            <w:pPr>
              <w:pStyle w:val="Prrafodelista"/>
              <w:widowControl/>
              <w:numPr>
                <w:ilvl w:val="0"/>
                <w:numId w:val="7"/>
              </w:numPr>
              <w:autoSpaceDE/>
              <w:autoSpaceDN/>
              <w:ind w:left="385" w:hanging="284"/>
              <w:contextualSpacing/>
              <w:rPr>
                <w:rFonts w:ascii="Arial" w:hAnsi="Arial" w:cs="Arial"/>
              </w:rPr>
            </w:pPr>
            <w:r w:rsidRPr="001622C6">
              <w:rPr>
                <w:rFonts w:ascii="Arial" w:hAnsi="Arial" w:cs="Arial"/>
              </w:rPr>
              <w:t>Temas selectos</w:t>
            </w:r>
          </w:p>
          <w:p w14:paraId="13A89EDB" w14:textId="77777777" w:rsidR="00A92F4D" w:rsidRPr="001622C6" w:rsidRDefault="00A92F4D" w:rsidP="005E4D74">
            <w:pPr>
              <w:rPr>
                <w:rFonts w:ascii="Arial" w:hAnsi="Arial" w:cs="Arial"/>
              </w:rPr>
            </w:pPr>
          </w:p>
        </w:tc>
        <w:tc>
          <w:tcPr>
            <w:tcW w:w="4394" w:type="dxa"/>
            <w:vAlign w:val="center"/>
          </w:tcPr>
          <w:p w14:paraId="46E2E51D" w14:textId="77777777" w:rsidR="00A92F4D" w:rsidRPr="001622C6" w:rsidRDefault="00A92F4D" w:rsidP="00A92F4D">
            <w:pPr>
              <w:pStyle w:val="Prrafodelista"/>
              <w:widowControl/>
              <w:numPr>
                <w:ilvl w:val="0"/>
                <w:numId w:val="7"/>
              </w:numPr>
              <w:autoSpaceDE/>
              <w:autoSpaceDN/>
              <w:contextualSpacing/>
              <w:rPr>
                <w:rFonts w:ascii="Arial" w:hAnsi="Arial" w:cs="Arial"/>
              </w:rPr>
            </w:pPr>
            <w:r w:rsidRPr="001622C6">
              <w:rPr>
                <w:rFonts w:ascii="Arial" w:hAnsi="Arial" w:cs="Arial"/>
              </w:rPr>
              <w:t>Puesta en valor y patrimonio cultural</w:t>
            </w:r>
          </w:p>
          <w:p w14:paraId="097C7429" w14:textId="77777777" w:rsidR="00A92F4D" w:rsidRPr="001622C6" w:rsidRDefault="00A92F4D" w:rsidP="00A92F4D">
            <w:pPr>
              <w:pStyle w:val="Prrafodelista"/>
              <w:widowControl/>
              <w:numPr>
                <w:ilvl w:val="0"/>
                <w:numId w:val="7"/>
              </w:numPr>
              <w:autoSpaceDE/>
              <w:autoSpaceDN/>
              <w:contextualSpacing/>
              <w:rPr>
                <w:rFonts w:ascii="Arial" w:hAnsi="Arial" w:cs="Arial"/>
              </w:rPr>
            </w:pPr>
            <w:r w:rsidRPr="001622C6">
              <w:rPr>
                <w:rFonts w:ascii="Arial" w:hAnsi="Arial" w:cs="Arial"/>
              </w:rPr>
              <w:t>Técnicas de análisis e interpretación del espacio urbano</w:t>
            </w:r>
          </w:p>
          <w:p w14:paraId="06810E95" w14:textId="77777777" w:rsidR="00A92F4D" w:rsidRPr="001622C6" w:rsidRDefault="00A92F4D" w:rsidP="00A92F4D">
            <w:pPr>
              <w:pStyle w:val="Prrafodelista"/>
              <w:widowControl/>
              <w:numPr>
                <w:ilvl w:val="0"/>
                <w:numId w:val="7"/>
              </w:numPr>
              <w:autoSpaceDE/>
              <w:autoSpaceDN/>
              <w:contextualSpacing/>
              <w:rPr>
                <w:rFonts w:ascii="Arial" w:hAnsi="Arial" w:cs="Arial"/>
              </w:rPr>
            </w:pPr>
            <w:r w:rsidRPr="001622C6">
              <w:rPr>
                <w:rFonts w:ascii="Arial" w:hAnsi="Arial" w:cs="Arial"/>
              </w:rPr>
              <w:t>Estéticas literarias y artísticas de la ciudad</w:t>
            </w:r>
          </w:p>
          <w:p w14:paraId="20191AC2" w14:textId="77777777" w:rsidR="00A92F4D" w:rsidRPr="001622C6" w:rsidRDefault="00A92F4D" w:rsidP="00A92F4D">
            <w:pPr>
              <w:pStyle w:val="Prrafodelista"/>
              <w:widowControl/>
              <w:numPr>
                <w:ilvl w:val="0"/>
                <w:numId w:val="7"/>
              </w:numPr>
              <w:autoSpaceDE/>
              <w:autoSpaceDN/>
              <w:contextualSpacing/>
              <w:rPr>
                <w:rFonts w:ascii="Arial" w:hAnsi="Arial" w:cs="Arial"/>
              </w:rPr>
            </w:pPr>
            <w:r w:rsidRPr="001622C6">
              <w:rPr>
                <w:rFonts w:ascii="Arial" w:hAnsi="Arial" w:cs="Arial"/>
              </w:rPr>
              <w:t>Estrategias participativas para la puesta en valor del patrimonio</w:t>
            </w:r>
          </w:p>
          <w:p w14:paraId="7E2459E4" w14:textId="77777777" w:rsidR="00A92F4D" w:rsidRPr="001622C6" w:rsidRDefault="00A92F4D" w:rsidP="00A92F4D">
            <w:pPr>
              <w:pStyle w:val="Prrafodelista"/>
              <w:widowControl/>
              <w:numPr>
                <w:ilvl w:val="0"/>
                <w:numId w:val="7"/>
              </w:numPr>
              <w:autoSpaceDE/>
              <w:autoSpaceDN/>
              <w:contextualSpacing/>
              <w:rPr>
                <w:rFonts w:ascii="Arial" w:hAnsi="Arial" w:cs="Arial"/>
              </w:rPr>
            </w:pPr>
            <w:r w:rsidRPr="001622C6">
              <w:rPr>
                <w:rFonts w:ascii="Arial" w:hAnsi="Arial" w:cs="Arial"/>
              </w:rPr>
              <w:t>Temas selectos</w:t>
            </w:r>
          </w:p>
        </w:tc>
      </w:tr>
    </w:tbl>
    <w:p w14:paraId="4338FFFF" w14:textId="77777777" w:rsidR="00A92F4D" w:rsidRPr="001622C6" w:rsidRDefault="00A92F4D" w:rsidP="00A92F4D">
      <w:pPr>
        <w:rPr>
          <w:rFonts w:ascii="Arial" w:hAnsi="Arial" w:cs="Arial"/>
          <w:sz w:val="24"/>
          <w:szCs w:val="24"/>
        </w:rPr>
      </w:pPr>
    </w:p>
    <w:p w14:paraId="7CC1BF16"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 xml:space="preserve">Líneas terminales: </w:t>
      </w:r>
    </w:p>
    <w:p w14:paraId="2FCCACF3" w14:textId="77777777" w:rsidR="00A92F4D" w:rsidRPr="001622C6" w:rsidRDefault="00A92F4D" w:rsidP="00A92F4D">
      <w:pPr>
        <w:rPr>
          <w:rFonts w:ascii="Arial" w:hAnsi="Arial" w:cs="Arial"/>
          <w:sz w:val="24"/>
          <w:szCs w:val="24"/>
        </w:rPr>
      </w:pPr>
      <w:r w:rsidRPr="001622C6">
        <w:rPr>
          <w:rFonts w:ascii="Arial" w:hAnsi="Arial" w:cs="Arial"/>
          <w:sz w:val="24"/>
          <w:szCs w:val="24"/>
        </w:rPr>
        <w:t xml:space="preserve">         </w:t>
      </w:r>
    </w:p>
    <w:p w14:paraId="5A13A6CA" w14:textId="77777777" w:rsidR="00A92F4D" w:rsidRPr="001622C6" w:rsidRDefault="00A92F4D" w:rsidP="00A92F4D">
      <w:pPr>
        <w:rPr>
          <w:rFonts w:ascii="Arial" w:hAnsi="Arial" w:cs="Arial"/>
          <w:sz w:val="24"/>
          <w:szCs w:val="24"/>
        </w:rPr>
      </w:pPr>
      <w:r w:rsidRPr="001622C6">
        <w:rPr>
          <w:rFonts w:ascii="Arial" w:hAnsi="Arial" w:cs="Arial"/>
          <w:sz w:val="24"/>
          <w:szCs w:val="24"/>
        </w:rPr>
        <w:t>1. GESTIÓN URBANA Y REGIONAL</w:t>
      </w:r>
    </w:p>
    <w:p w14:paraId="3EF27C48" w14:textId="77777777" w:rsidR="00A92F4D" w:rsidRPr="001622C6" w:rsidRDefault="00A92F4D" w:rsidP="00A92F4D">
      <w:pPr>
        <w:rPr>
          <w:rFonts w:ascii="Arial" w:hAnsi="Arial" w:cs="Arial"/>
          <w:sz w:val="24"/>
          <w:szCs w:val="24"/>
        </w:rPr>
      </w:pPr>
      <w:r w:rsidRPr="001622C6">
        <w:rPr>
          <w:rFonts w:ascii="Arial" w:hAnsi="Arial" w:cs="Arial"/>
          <w:sz w:val="24"/>
          <w:szCs w:val="24"/>
        </w:rPr>
        <w:t>2. TURISMO Y PATRIMONIO</w:t>
      </w:r>
    </w:p>
    <w:p w14:paraId="7796BB62" w14:textId="77777777" w:rsidR="00A92F4D" w:rsidRPr="001622C6" w:rsidRDefault="00A92F4D" w:rsidP="00A92F4D">
      <w:pPr>
        <w:rPr>
          <w:rFonts w:ascii="Arial" w:hAnsi="Arial" w:cs="Arial"/>
          <w:sz w:val="24"/>
          <w:szCs w:val="24"/>
        </w:rPr>
      </w:pPr>
    </w:p>
    <w:p w14:paraId="6C9F87A6"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Docentes del núcleo académico:</w:t>
      </w:r>
    </w:p>
    <w:p w14:paraId="3F23DE9F"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 xml:space="preserve">Virginia Cabrera Becerra </w:t>
      </w:r>
    </w:p>
    <w:p w14:paraId="5E204237"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Mariano Castellanos Arenas</w:t>
      </w:r>
    </w:p>
    <w:p w14:paraId="16992AA0"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 xml:space="preserve">Lilia </w:t>
      </w:r>
      <w:proofErr w:type="spellStart"/>
      <w:r w:rsidRPr="001622C6">
        <w:rPr>
          <w:rFonts w:ascii="Arial" w:hAnsi="Arial" w:cs="Arial"/>
          <w:sz w:val="24"/>
          <w:szCs w:val="24"/>
        </w:rPr>
        <w:t>Varinia</w:t>
      </w:r>
      <w:proofErr w:type="spellEnd"/>
      <w:r w:rsidRPr="001622C6">
        <w:rPr>
          <w:rFonts w:ascii="Arial" w:hAnsi="Arial" w:cs="Arial"/>
          <w:sz w:val="24"/>
          <w:szCs w:val="24"/>
        </w:rPr>
        <w:t xml:space="preserve"> Catalina </w:t>
      </w:r>
      <w:proofErr w:type="spellStart"/>
      <w:r w:rsidRPr="001622C6">
        <w:rPr>
          <w:rFonts w:ascii="Arial" w:hAnsi="Arial" w:cs="Arial"/>
          <w:sz w:val="24"/>
          <w:szCs w:val="24"/>
        </w:rPr>
        <w:t>López</w:t>
      </w:r>
      <w:proofErr w:type="spellEnd"/>
      <w:r w:rsidRPr="001622C6">
        <w:rPr>
          <w:rFonts w:ascii="Arial" w:hAnsi="Arial" w:cs="Arial"/>
          <w:sz w:val="24"/>
          <w:szCs w:val="24"/>
        </w:rPr>
        <w:t xml:space="preserve"> Vargas</w:t>
      </w:r>
    </w:p>
    <w:p w14:paraId="0D04EC28"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Esther Galicia Hernández</w:t>
      </w:r>
    </w:p>
    <w:p w14:paraId="10E47E92"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José Francisco Gutiérrez Domínguez</w:t>
      </w:r>
    </w:p>
    <w:p w14:paraId="28D857D2"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 xml:space="preserve">Eloy </w:t>
      </w:r>
      <w:proofErr w:type="spellStart"/>
      <w:r w:rsidRPr="001622C6">
        <w:rPr>
          <w:rFonts w:ascii="Arial" w:hAnsi="Arial" w:cs="Arial"/>
          <w:sz w:val="24"/>
          <w:szCs w:val="24"/>
        </w:rPr>
        <w:t>Méndez</w:t>
      </w:r>
      <w:proofErr w:type="spellEnd"/>
      <w:r w:rsidRPr="001622C6">
        <w:rPr>
          <w:rFonts w:ascii="Arial" w:hAnsi="Arial" w:cs="Arial"/>
          <w:sz w:val="24"/>
          <w:szCs w:val="24"/>
        </w:rPr>
        <w:t xml:space="preserve"> Sainz</w:t>
      </w:r>
    </w:p>
    <w:p w14:paraId="0EADD049"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Carlos Montero Pantoja</w:t>
      </w:r>
    </w:p>
    <w:p w14:paraId="3D1C2E73"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 xml:space="preserve">Mónica Erika Olvera Nava </w:t>
      </w:r>
    </w:p>
    <w:p w14:paraId="7D2ED8E0"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Citlalli Reynoso Ramos</w:t>
      </w:r>
    </w:p>
    <w:p w14:paraId="0943072F"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Juan Francisco Salamanca Montes</w:t>
      </w:r>
    </w:p>
    <w:p w14:paraId="6B7748A6"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 xml:space="preserve">Francisco Manuel </w:t>
      </w:r>
      <w:proofErr w:type="spellStart"/>
      <w:r w:rsidRPr="001622C6">
        <w:rPr>
          <w:rFonts w:ascii="Arial" w:hAnsi="Arial" w:cs="Arial"/>
          <w:sz w:val="24"/>
          <w:szCs w:val="24"/>
        </w:rPr>
        <w:t>Vélez</w:t>
      </w:r>
      <w:proofErr w:type="spellEnd"/>
      <w:r w:rsidRPr="001622C6">
        <w:rPr>
          <w:rFonts w:ascii="Arial" w:hAnsi="Arial" w:cs="Arial"/>
          <w:sz w:val="24"/>
          <w:szCs w:val="24"/>
        </w:rPr>
        <w:t xml:space="preserve"> Pliego</w:t>
      </w:r>
    </w:p>
    <w:p w14:paraId="5A2AF972" w14:textId="77777777" w:rsidR="00A92F4D" w:rsidRPr="001622C6" w:rsidRDefault="00A92F4D" w:rsidP="00A92F4D">
      <w:pPr>
        <w:pStyle w:val="Prrafodelista"/>
        <w:ind w:left="1440"/>
        <w:rPr>
          <w:rFonts w:ascii="Arial" w:hAnsi="Arial" w:cs="Arial"/>
          <w:sz w:val="24"/>
          <w:szCs w:val="24"/>
        </w:rPr>
      </w:pPr>
    </w:p>
    <w:p w14:paraId="3DB06F0B" w14:textId="77777777" w:rsidR="00A92F4D" w:rsidRPr="001622C6" w:rsidRDefault="00A92F4D" w:rsidP="00A92F4D">
      <w:pPr>
        <w:pStyle w:val="Prrafodelista"/>
        <w:ind w:left="0" w:firstLine="142"/>
        <w:jc w:val="both"/>
        <w:rPr>
          <w:rFonts w:ascii="Arial" w:hAnsi="Arial" w:cs="Arial"/>
          <w:b/>
          <w:bCs/>
          <w:sz w:val="24"/>
          <w:szCs w:val="24"/>
        </w:rPr>
      </w:pPr>
      <w:r w:rsidRPr="001622C6">
        <w:rPr>
          <w:rFonts w:ascii="Arial" w:hAnsi="Arial" w:cs="Arial"/>
          <w:b/>
          <w:bCs/>
          <w:sz w:val="24"/>
          <w:szCs w:val="24"/>
        </w:rPr>
        <w:t xml:space="preserve">Docentes colaboradores: </w:t>
      </w:r>
    </w:p>
    <w:p w14:paraId="34A0D0AA"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Rodrigo Alejandro Witker Barra</w:t>
      </w:r>
      <w:r w:rsidRPr="001622C6">
        <w:rPr>
          <w:rFonts w:ascii="Arial" w:hAnsi="Arial" w:cs="Arial"/>
          <w:sz w:val="24"/>
          <w:szCs w:val="24"/>
        </w:rPr>
        <w:tab/>
      </w:r>
    </w:p>
    <w:p w14:paraId="1871D12B" w14:textId="77777777" w:rsidR="00A92F4D" w:rsidRPr="001622C6" w:rsidRDefault="00A92F4D" w:rsidP="00A92F4D">
      <w:pPr>
        <w:pStyle w:val="Prrafodelista"/>
        <w:ind w:left="0" w:firstLine="142"/>
        <w:jc w:val="both"/>
        <w:rPr>
          <w:rFonts w:ascii="Arial" w:hAnsi="Arial" w:cs="Arial"/>
          <w:b/>
          <w:bCs/>
          <w:sz w:val="24"/>
          <w:szCs w:val="24"/>
        </w:rPr>
      </w:pPr>
    </w:p>
    <w:p w14:paraId="61721611" w14:textId="77777777" w:rsidR="00A92F4D" w:rsidRPr="001622C6" w:rsidRDefault="00A92F4D" w:rsidP="00A92F4D">
      <w:pPr>
        <w:tabs>
          <w:tab w:val="left" w:pos="567"/>
        </w:tabs>
        <w:jc w:val="both"/>
        <w:rPr>
          <w:rFonts w:ascii="Arial" w:hAnsi="Arial" w:cs="Arial"/>
          <w:b/>
          <w:bCs/>
          <w:sz w:val="24"/>
          <w:szCs w:val="24"/>
        </w:rPr>
      </w:pPr>
      <w:r w:rsidRPr="001622C6">
        <w:rPr>
          <w:rFonts w:ascii="Arial" w:hAnsi="Arial" w:cs="Arial"/>
          <w:b/>
          <w:bCs/>
          <w:sz w:val="24"/>
          <w:szCs w:val="24"/>
        </w:rPr>
        <w:t>Perfil de Ingreso:</w:t>
      </w:r>
    </w:p>
    <w:p w14:paraId="70C573E6" w14:textId="77777777" w:rsidR="00A92F4D" w:rsidRPr="001622C6" w:rsidRDefault="00A92F4D" w:rsidP="00A92F4D">
      <w:pPr>
        <w:pStyle w:val="Prrafodelista"/>
        <w:widowControl/>
        <w:numPr>
          <w:ilvl w:val="0"/>
          <w:numId w:val="7"/>
        </w:numPr>
        <w:tabs>
          <w:tab w:val="left" w:pos="567"/>
        </w:tabs>
        <w:autoSpaceDE/>
        <w:autoSpaceDN/>
        <w:contextualSpacing/>
        <w:jc w:val="both"/>
        <w:rPr>
          <w:rFonts w:ascii="Arial" w:hAnsi="Arial" w:cs="Arial"/>
          <w:b/>
          <w:bCs/>
          <w:sz w:val="24"/>
          <w:szCs w:val="24"/>
        </w:rPr>
      </w:pPr>
      <w:r w:rsidRPr="001622C6">
        <w:rPr>
          <w:rFonts w:ascii="Arial" w:hAnsi="Arial" w:cs="Arial"/>
          <w:b/>
          <w:bCs/>
          <w:sz w:val="24"/>
          <w:szCs w:val="24"/>
        </w:rPr>
        <w:t>Conocimientos</w:t>
      </w:r>
    </w:p>
    <w:p w14:paraId="61FC23B5"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 xml:space="preserve">Básicos del proceso de la </w:t>
      </w:r>
      <w:proofErr w:type="spellStart"/>
      <w:r w:rsidRPr="001622C6">
        <w:rPr>
          <w:rFonts w:ascii="Arial" w:hAnsi="Arial" w:cs="Arial"/>
          <w:sz w:val="24"/>
          <w:szCs w:val="24"/>
        </w:rPr>
        <w:t>investigación</w:t>
      </w:r>
      <w:proofErr w:type="spellEnd"/>
      <w:r w:rsidRPr="001622C6">
        <w:rPr>
          <w:rFonts w:ascii="Arial" w:hAnsi="Arial" w:cs="Arial"/>
          <w:sz w:val="24"/>
          <w:szCs w:val="24"/>
        </w:rPr>
        <w:t xml:space="preserve"> </w:t>
      </w:r>
      <w:proofErr w:type="spellStart"/>
      <w:r w:rsidRPr="001622C6">
        <w:rPr>
          <w:rFonts w:ascii="Arial" w:hAnsi="Arial" w:cs="Arial"/>
          <w:sz w:val="24"/>
          <w:szCs w:val="24"/>
        </w:rPr>
        <w:t>científica</w:t>
      </w:r>
      <w:proofErr w:type="spellEnd"/>
    </w:p>
    <w:p w14:paraId="20F2B8FD"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 xml:space="preserve">Básicos de la </w:t>
      </w:r>
      <w:proofErr w:type="spellStart"/>
      <w:r w:rsidRPr="001622C6">
        <w:rPr>
          <w:rFonts w:ascii="Arial" w:hAnsi="Arial" w:cs="Arial"/>
          <w:sz w:val="24"/>
          <w:szCs w:val="24"/>
        </w:rPr>
        <w:t>dinámica</w:t>
      </w:r>
      <w:proofErr w:type="spellEnd"/>
      <w:r w:rsidRPr="001622C6">
        <w:rPr>
          <w:rFonts w:ascii="Arial" w:hAnsi="Arial" w:cs="Arial"/>
          <w:sz w:val="24"/>
          <w:szCs w:val="24"/>
        </w:rPr>
        <w:t xml:space="preserve"> de la </w:t>
      </w:r>
      <w:proofErr w:type="spellStart"/>
      <w:r w:rsidRPr="001622C6">
        <w:rPr>
          <w:rFonts w:ascii="Arial" w:hAnsi="Arial" w:cs="Arial"/>
          <w:sz w:val="24"/>
          <w:szCs w:val="24"/>
        </w:rPr>
        <w:t>interacción</w:t>
      </w:r>
      <w:proofErr w:type="spellEnd"/>
      <w:r w:rsidRPr="001622C6">
        <w:rPr>
          <w:rFonts w:ascii="Arial" w:hAnsi="Arial" w:cs="Arial"/>
          <w:sz w:val="24"/>
          <w:szCs w:val="24"/>
        </w:rPr>
        <w:t xml:space="preserve"> sociedad-territorio</w:t>
      </w:r>
    </w:p>
    <w:p w14:paraId="1AAF7A69"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Básicos de las implicaciones sociales y ambientales de los asentamientos humanos</w:t>
      </w:r>
    </w:p>
    <w:p w14:paraId="58F7BFF8"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Básicos acerca de las implicaciones del turismo y el patrimonio cultural en el desarrollo de la sociedad y el medio ambiente</w:t>
      </w:r>
    </w:p>
    <w:p w14:paraId="338C8548"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 xml:space="preserve">Aproximaciones al papel de la </w:t>
      </w:r>
      <w:proofErr w:type="spellStart"/>
      <w:r w:rsidRPr="001622C6">
        <w:rPr>
          <w:rFonts w:ascii="Arial" w:hAnsi="Arial" w:cs="Arial"/>
          <w:sz w:val="24"/>
          <w:szCs w:val="24"/>
        </w:rPr>
        <w:t>gestión</w:t>
      </w:r>
      <w:proofErr w:type="spellEnd"/>
      <w:r w:rsidRPr="001622C6">
        <w:rPr>
          <w:rFonts w:ascii="Arial" w:hAnsi="Arial" w:cs="Arial"/>
          <w:sz w:val="24"/>
          <w:szCs w:val="24"/>
        </w:rPr>
        <w:t xml:space="preserve">, la </w:t>
      </w:r>
      <w:proofErr w:type="spellStart"/>
      <w:r w:rsidRPr="001622C6">
        <w:rPr>
          <w:rFonts w:ascii="Arial" w:hAnsi="Arial" w:cs="Arial"/>
          <w:sz w:val="24"/>
          <w:szCs w:val="24"/>
        </w:rPr>
        <w:t>política</w:t>
      </w:r>
      <w:proofErr w:type="spellEnd"/>
      <w:r w:rsidRPr="001622C6">
        <w:rPr>
          <w:rFonts w:ascii="Arial" w:hAnsi="Arial" w:cs="Arial"/>
          <w:sz w:val="24"/>
          <w:szCs w:val="24"/>
        </w:rPr>
        <w:t xml:space="preserve"> </w:t>
      </w:r>
      <w:proofErr w:type="spellStart"/>
      <w:r w:rsidRPr="001622C6">
        <w:rPr>
          <w:rFonts w:ascii="Arial" w:hAnsi="Arial" w:cs="Arial"/>
          <w:sz w:val="24"/>
          <w:szCs w:val="24"/>
        </w:rPr>
        <w:t>pública</w:t>
      </w:r>
      <w:proofErr w:type="spellEnd"/>
      <w:r w:rsidRPr="001622C6">
        <w:rPr>
          <w:rFonts w:ascii="Arial" w:hAnsi="Arial" w:cs="Arial"/>
          <w:sz w:val="24"/>
          <w:szCs w:val="24"/>
        </w:rPr>
        <w:t xml:space="preserve"> y la </w:t>
      </w:r>
      <w:proofErr w:type="spellStart"/>
      <w:r w:rsidRPr="001622C6">
        <w:rPr>
          <w:rFonts w:ascii="Arial" w:hAnsi="Arial" w:cs="Arial"/>
          <w:sz w:val="24"/>
          <w:szCs w:val="24"/>
        </w:rPr>
        <w:t>planeación</w:t>
      </w:r>
      <w:proofErr w:type="spellEnd"/>
      <w:r w:rsidRPr="001622C6">
        <w:rPr>
          <w:rFonts w:ascii="Arial" w:hAnsi="Arial" w:cs="Arial"/>
          <w:sz w:val="24"/>
          <w:szCs w:val="24"/>
        </w:rPr>
        <w:t xml:space="preserve"> en la </w:t>
      </w:r>
      <w:proofErr w:type="spellStart"/>
      <w:r w:rsidRPr="001622C6">
        <w:rPr>
          <w:rFonts w:ascii="Arial" w:hAnsi="Arial" w:cs="Arial"/>
          <w:sz w:val="24"/>
          <w:szCs w:val="24"/>
        </w:rPr>
        <w:t>dinámica</w:t>
      </w:r>
      <w:proofErr w:type="spellEnd"/>
      <w:r w:rsidRPr="001622C6">
        <w:rPr>
          <w:rFonts w:ascii="Arial" w:hAnsi="Arial" w:cs="Arial"/>
          <w:sz w:val="24"/>
          <w:szCs w:val="24"/>
        </w:rPr>
        <w:t xml:space="preserve"> sociedad territorio</w:t>
      </w:r>
    </w:p>
    <w:p w14:paraId="30E1DC1F"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 xml:space="preserve">Sistemas de </w:t>
      </w:r>
      <w:proofErr w:type="spellStart"/>
      <w:r w:rsidRPr="001622C6">
        <w:rPr>
          <w:rFonts w:ascii="Arial" w:hAnsi="Arial" w:cs="Arial"/>
          <w:sz w:val="24"/>
          <w:szCs w:val="24"/>
        </w:rPr>
        <w:t>Información</w:t>
      </w:r>
      <w:proofErr w:type="spellEnd"/>
      <w:r w:rsidRPr="001622C6">
        <w:rPr>
          <w:rFonts w:ascii="Arial" w:hAnsi="Arial" w:cs="Arial"/>
          <w:sz w:val="24"/>
          <w:szCs w:val="24"/>
        </w:rPr>
        <w:t xml:space="preserve"> </w:t>
      </w:r>
      <w:proofErr w:type="spellStart"/>
      <w:r w:rsidRPr="001622C6">
        <w:rPr>
          <w:rFonts w:ascii="Arial" w:hAnsi="Arial" w:cs="Arial"/>
          <w:sz w:val="24"/>
          <w:szCs w:val="24"/>
        </w:rPr>
        <w:t>Geográfica</w:t>
      </w:r>
      <w:proofErr w:type="spellEnd"/>
    </w:p>
    <w:p w14:paraId="63C6573E" w14:textId="77777777" w:rsidR="00A92F4D" w:rsidRPr="001622C6" w:rsidRDefault="00A92F4D" w:rsidP="00A92F4D">
      <w:pPr>
        <w:pStyle w:val="Prrafodelista"/>
        <w:tabs>
          <w:tab w:val="left" w:pos="567"/>
        </w:tabs>
        <w:ind w:left="1440"/>
        <w:jc w:val="both"/>
        <w:rPr>
          <w:rFonts w:ascii="Arial" w:hAnsi="Arial" w:cs="Arial"/>
          <w:sz w:val="24"/>
          <w:szCs w:val="24"/>
        </w:rPr>
      </w:pPr>
    </w:p>
    <w:p w14:paraId="4B0DD863" w14:textId="77777777" w:rsidR="00A92F4D" w:rsidRPr="001622C6" w:rsidRDefault="00A92F4D" w:rsidP="00A92F4D">
      <w:pPr>
        <w:pStyle w:val="Prrafodelista"/>
        <w:widowControl/>
        <w:numPr>
          <w:ilvl w:val="0"/>
          <w:numId w:val="7"/>
        </w:numPr>
        <w:tabs>
          <w:tab w:val="left" w:pos="567"/>
        </w:tabs>
        <w:autoSpaceDE/>
        <w:autoSpaceDN/>
        <w:contextualSpacing/>
        <w:jc w:val="both"/>
        <w:rPr>
          <w:rFonts w:ascii="Arial" w:hAnsi="Arial" w:cs="Arial"/>
          <w:b/>
          <w:bCs/>
          <w:sz w:val="24"/>
          <w:szCs w:val="24"/>
        </w:rPr>
      </w:pPr>
      <w:r w:rsidRPr="001622C6">
        <w:rPr>
          <w:rFonts w:ascii="Arial" w:hAnsi="Arial" w:cs="Arial"/>
          <w:b/>
          <w:bCs/>
          <w:sz w:val="24"/>
          <w:szCs w:val="24"/>
        </w:rPr>
        <w:t>Habilidades</w:t>
      </w:r>
    </w:p>
    <w:p w14:paraId="6D333942"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Para imaginar caminos de acceso al conocimiento de situaciones de alto dinamismo y complejidad</w:t>
      </w:r>
    </w:p>
    <w:p w14:paraId="61289D60"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 xml:space="preserve">Para discernir problemas relevantes de </w:t>
      </w:r>
      <w:proofErr w:type="spellStart"/>
      <w:r w:rsidRPr="001622C6">
        <w:rPr>
          <w:rFonts w:ascii="Arial" w:hAnsi="Arial" w:cs="Arial"/>
          <w:sz w:val="24"/>
          <w:szCs w:val="24"/>
        </w:rPr>
        <w:t>investigación</w:t>
      </w:r>
      <w:proofErr w:type="spellEnd"/>
    </w:p>
    <w:p w14:paraId="6E2A4437"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 xml:space="preserve">Para innovar propuestas de </w:t>
      </w:r>
      <w:proofErr w:type="spellStart"/>
      <w:r w:rsidRPr="001622C6">
        <w:rPr>
          <w:rFonts w:ascii="Arial" w:hAnsi="Arial" w:cs="Arial"/>
          <w:sz w:val="24"/>
          <w:szCs w:val="24"/>
        </w:rPr>
        <w:t>solución</w:t>
      </w:r>
      <w:proofErr w:type="spellEnd"/>
      <w:r w:rsidRPr="001622C6">
        <w:rPr>
          <w:rFonts w:ascii="Arial" w:hAnsi="Arial" w:cs="Arial"/>
          <w:sz w:val="24"/>
          <w:szCs w:val="24"/>
        </w:rPr>
        <w:t xml:space="preserve"> a problemas sociales y del territorio</w:t>
      </w:r>
    </w:p>
    <w:p w14:paraId="6687D1BD" w14:textId="77777777" w:rsidR="00A92F4D" w:rsidRPr="001622C6" w:rsidRDefault="00A92F4D" w:rsidP="00A92F4D">
      <w:pPr>
        <w:pStyle w:val="NormalWeb"/>
        <w:numPr>
          <w:ilvl w:val="1"/>
          <w:numId w:val="10"/>
        </w:numPr>
        <w:rPr>
          <w:rFonts w:ascii="Arial" w:hAnsi="Arial" w:cs="Arial"/>
        </w:rPr>
      </w:pPr>
      <w:r w:rsidRPr="001622C6">
        <w:rPr>
          <w:rFonts w:ascii="Arial" w:hAnsi="Arial" w:cs="Arial"/>
        </w:rPr>
        <w:t xml:space="preserve">Para establecer similitudes y diferencias entre hechos </w:t>
      </w:r>
    </w:p>
    <w:p w14:paraId="03861EE6" w14:textId="77777777" w:rsidR="00A92F4D" w:rsidRPr="001622C6" w:rsidRDefault="00A92F4D" w:rsidP="00A92F4D">
      <w:pPr>
        <w:pStyle w:val="NormalWeb"/>
        <w:numPr>
          <w:ilvl w:val="0"/>
          <w:numId w:val="7"/>
        </w:numPr>
        <w:spacing w:after="0" w:afterAutospacing="0"/>
        <w:rPr>
          <w:rFonts w:ascii="Arial" w:hAnsi="Arial" w:cs="Arial"/>
          <w:b/>
          <w:bCs/>
        </w:rPr>
      </w:pPr>
      <w:r w:rsidRPr="001622C6">
        <w:rPr>
          <w:rFonts w:ascii="Arial" w:hAnsi="Arial" w:cs="Arial"/>
          <w:b/>
          <w:bCs/>
        </w:rPr>
        <w:lastRenderedPageBreak/>
        <w:t>Aptitudes</w:t>
      </w:r>
    </w:p>
    <w:p w14:paraId="4B5C0BDC" w14:textId="77777777" w:rsidR="00A92F4D" w:rsidRPr="001622C6" w:rsidRDefault="00A92F4D" w:rsidP="00A92F4D">
      <w:pPr>
        <w:pStyle w:val="Prrafodelista"/>
        <w:widowControl/>
        <w:numPr>
          <w:ilvl w:val="1"/>
          <w:numId w:val="13"/>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De análisis y reflexión</w:t>
      </w:r>
    </w:p>
    <w:p w14:paraId="253FDA81" w14:textId="77777777" w:rsidR="00A92F4D" w:rsidRPr="001622C6" w:rsidRDefault="00A92F4D" w:rsidP="00A92F4D">
      <w:pPr>
        <w:pStyle w:val="Prrafodelista"/>
        <w:widowControl/>
        <w:numPr>
          <w:ilvl w:val="1"/>
          <w:numId w:val="13"/>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Para establecer interacciones entre procesos heterogéneos</w:t>
      </w:r>
    </w:p>
    <w:p w14:paraId="1DAE49B4" w14:textId="77777777" w:rsidR="00A92F4D" w:rsidRPr="001622C6" w:rsidRDefault="00A92F4D" w:rsidP="00A92F4D">
      <w:pPr>
        <w:pStyle w:val="Prrafodelista"/>
        <w:widowControl/>
        <w:numPr>
          <w:ilvl w:val="1"/>
          <w:numId w:val="13"/>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Para expresar de forma coherente su pensamiento, tanto de forma verbal como escrita</w:t>
      </w:r>
    </w:p>
    <w:p w14:paraId="424E32C4" w14:textId="77777777" w:rsidR="00A92F4D" w:rsidRPr="001622C6" w:rsidRDefault="00A92F4D" w:rsidP="00A92F4D">
      <w:pPr>
        <w:pStyle w:val="Prrafodelista"/>
        <w:tabs>
          <w:tab w:val="left" w:pos="567"/>
        </w:tabs>
        <w:ind w:left="1418"/>
        <w:jc w:val="both"/>
        <w:rPr>
          <w:rFonts w:ascii="Arial" w:hAnsi="Arial" w:cs="Arial"/>
          <w:sz w:val="24"/>
          <w:szCs w:val="24"/>
        </w:rPr>
      </w:pPr>
    </w:p>
    <w:p w14:paraId="4CFE61C5" w14:textId="77777777" w:rsidR="00A92F4D" w:rsidRPr="001622C6" w:rsidRDefault="00A92F4D" w:rsidP="00A92F4D">
      <w:pPr>
        <w:pStyle w:val="Prrafodelista"/>
        <w:widowControl/>
        <w:numPr>
          <w:ilvl w:val="0"/>
          <w:numId w:val="7"/>
        </w:numPr>
        <w:tabs>
          <w:tab w:val="left" w:pos="567"/>
        </w:tabs>
        <w:autoSpaceDE/>
        <w:autoSpaceDN/>
        <w:contextualSpacing/>
        <w:jc w:val="both"/>
        <w:rPr>
          <w:rFonts w:ascii="Arial" w:hAnsi="Arial" w:cs="Arial"/>
          <w:b/>
          <w:bCs/>
          <w:sz w:val="24"/>
          <w:szCs w:val="24"/>
        </w:rPr>
      </w:pPr>
      <w:r w:rsidRPr="001622C6">
        <w:rPr>
          <w:rFonts w:ascii="Arial" w:hAnsi="Arial" w:cs="Arial"/>
          <w:b/>
          <w:bCs/>
          <w:sz w:val="24"/>
          <w:szCs w:val="24"/>
        </w:rPr>
        <w:t>Actitudes</w:t>
      </w:r>
    </w:p>
    <w:p w14:paraId="55F990DE" w14:textId="77777777" w:rsidR="00A92F4D" w:rsidRPr="001622C6" w:rsidRDefault="00A92F4D" w:rsidP="00A92F4D">
      <w:pPr>
        <w:pStyle w:val="Prrafodelista"/>
        <w:widowControl/>
        <w:numPr>
          <w:ilvl w:val="1"/>
          <w:numId w:val="14"/>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De interrogación permanente</w:t>
      </w:r>
    </w:p>
    <w:p w14:paraId="6237675E" w14:textId="77777777" w:rsidR="00A92F4D" w:rsidRPr="001622C6" w:rsidRDefault="00A92F4D" w:rsidP="00A92F4D">
      <w:pPr>
        <w:pStyle w:val="Prrafodelista"/>
        <w:widowControl/>
        <w:numPr>
          <w:ilvl w:val="1"/>
          <w:numId w:val="14"/>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De apertura al conocimiento</w:t>
      </w:r>
    </w:p>
    <w:p w14:paraId="02856F5F" w14:textId="77777777" w:rsidR="00A92F4D" w:rsidRPr="001622C6" w:rsidRDefault="00A92F4D" w:rsidP="00A92F4D">
      <w:pPr>
        <w:pStyle w:val="Prrafodelista"/>
        <w:widowControl/>
        <w:numPr>
          <w:ilvl w:val="1"/>
          <w:numId w:val="14"/>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Para interactuar con apertura y respeto en la construcción de ideas</w:t>
      </w:r>
    </w:p>
    <w:p w14:paraId="540E4A68" w14:textId="77777777" w:rsidR="00A92F4D" w:rsidRPr="001622C6" w:rsidRDefault="00A92F4D" w:rsidP="00A92F4D">
      <w:pPr>
        <w:pStyle w:val="Prrafodelista"/>
        <w:tabs>
          <w:tab w:val="left" w:pos="567"/>
        </w:tabs>
        <w:ind w:left="1418"/>
        <w:jc w:val="both"/>
        <w:rPr>
          <w:rFonts w:ascii="Arial" w:hAnsi="Arial" w:cs="Arial"/>
          <w:sz w:val="24"/>
          <w:szCs w:val="24"/>
        </w:rPr>
      </w:pPr>
    </w:p>
    <w:p w14:paraId="434948C8" w14:textId="77777777" w:rsidR="00A92F4D" w:rsidRPr="001622C6" w:rsidRDefault="00A92F4D" w:rsidP="00A92F4D">
      <w:pPr>
        <w:pStyle w:val="Prrafodelista"/>
        <w:widowControl/>
        <w:numPr>
          <w:ilvl w:val="0"/>
          <w:numId w:val="7"/>
        </w:numPr>
        <w:tabs>
          <w:tab w:val="left" w:pos="567"/>
        </w:tabs>
        <w:autoSpaceDE/>
        <w:autoSpaceDN/>
        <w:contextualSpacing/>
        <w:jc w:val="both"/>
        <w:rPr>
          <w:rFonts w:ascii="Arial" w:hAnsi="Arial" w:cs="Arial"/>
          <w:b/>
          <w:bCs/>
          <w:sz w:val="24"/>
          <w:szCs w:val="24"/>
        </w:rPr>
      </w:pPr>
      <w:r w:rsidRPr="001622C6">
        <w:rPr>
          <w:rFonts w:ascii="Arial" w:hAnsi="Arial" w:cs="Arial"/>
          <w:b/>
          <w:bCs/>
          <w:sz w:val="24"/>
          <w:szCs w:val="24"/>
        </w:rPr>
        <w:t>Valores</w:t>
      </w:r>
    </w:p>
    <w:p w14:paraId="6D79F8B2" w14:textId="77777777" w:rsidR="00A92F4D" w:rsidRPr="001622C6" w:rsidRDefault="00A92F4D" w:rsidP="00A92F4D">
      <w:pPr>
        <w:pStyle w:val="Prrafodelista"/>
        <w:widowControl/>
        <w:numPr>
          <w:ilvl w:val="1"/>
          <w:numId w:val="14"/>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De respeto al ser humano, a la cultura y al medio ambiente</w:t>
      </w:r>
    </w:p>
    <w:p w14:paraId="7B46AEE9" w14:textId="77777777" w:rsidR="00A92F4D" w:rsidRPr="001622C6" w:rsidRDefault="00A92F4D" w:rsidP="00A92F4D">
      <w:pPr>
        <w:pStyle w:val="Prrafodelista"/>
        <w:widowControl/>
        <w:numPr>
          <w:ilvl w:val="1"/>
          <w:numId w:val="14"/>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De igualdad social, territorial, de género</w:t>
      </w:r>
    </w:p>
    <w:p w14:paraId="61B1105C" w14:textId="77777777" w:rsidR="00A92F4D" w:rsidRPr="001622C6" w:rsidRDefault="00A92F4D" w:rsidP="00A92F4D">
      <w:pPr>
        <w:pStyle w:val="Prrafodelista"/>
        <w:widowControl/>
        <w:numPr>
          <w:ilvl w:val="1"/>
          <w:numId w:val="14"/>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 xml:space="preserve">De honestidad en el planteamiento de las ideas y resolución de problemas </w:t>
      </w:r>
      <w:proofErr w:type="spellStart"/>
      <w:r w:rsidRPr="001622C6">
        <w:rPr>
          <w:rFonts w:ascii="Arial" w:hAnsi="Arial" w:cs="Arial"/>
          <w:sz w:val="24"/>
          <w:szCs w:val="24"/>
        </w:rPr>
        <w:t>socioterritoriales</w:t>
      </w:r>
      <w:proofErr w:type="spellEnd"/>
    </w:p>
    <w:p w14:paraId="60CD9307" w14:textId="77777777" w:rsidR="00A92F4D" w:rsidRPr="001622C6" w:rsidRDefault="00A92F4D" w:rsidP="00A92F4D">
      <w:pPr>
        <w:rPr>
          <w:rFonts w:ascii="Arial" w:hAnsi="Arial" w:cs="Arial"/>
          <w:sz w:val="24"/>
          <w:szCs w:val="24"/>
        </w:rPr>
      </w:pPr>
    </w:p>
    <w:p w14:paraId="498E6C2D"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Perfil de Egreso:</w:t>
      </w:r>
    </w:p>
    <w:p w14:paraId="77D8E51E" w14:textId="77777777" w:rsidR="00A92F4D" w:rsidRPr="001622C6" w:rsidRDefault="00A92F4D" w:rsidP="00A92F4D">
      <w:pPr>
        <w:pStyle w:val="Prrafodelista"/>
        <w:widowControl/>
        <w:numPr>
          <w:ilvl w:val="0"/>
          <w:numId w:val="7"/>
        </w:numPr>
        <w:autoSpaceDE/>
        <w:autoSpaceDN/>
        <w:contextualSpacing/>
        <w:rPr>
          <w:rFonts w:ascii="Arial" w:hAnsi="Arial" w:cs="Arial"/>
          <w:b/>
          <w:bCs/>
          <w:sz w:val="24"/>
          <w:szCs w:val="24"/>
        </w:rPr>
      </w:pPr>
      <w:r w:rsidRPr="001622C6">
        <w:rPr>
          <w:rFonts w:ascii="Arial" w:hAnsi="Arial" w:cs="Arial"/>
          <w:b/>
          <w:bCs/>
          <w:sz w:val="24"/>
          <w:szCs w:val="24"/>
        </w:rPr>
        <w:t>Conocimientos</w:t>
      </w:r>
    </w:p>
    <w:p w14:paraId="56DAA9E1" w14:textId="77777777" w:rsidR="00A92F4D" w:rsidRPr="001622C6" w:rsidRDefault="00A92F4D" w:rsidP="00A92F4D">
      <w:pPr>
        <w:pStyle w:val="Prrafodelista"/>
        <w:widowControl/>
        <w:numPr>
          <w:ilvl w:val="1"/>
          <w:numId w:val="15"/>
        </w:numPr>
        <w:autoSpaceDE/>
        <w:autoSpaceDN/>
        <w:contextualSpacing/>
        <w:rPr>
          <w:rFonts w:ascii="Arial" w:hAnsi="Arial" w:cs="Arial"/>
          <w:sz w:val="24"/>
          <w:szCs w:val="24"/>
        </w:rPr>
      </w:pPr>
      <w:r w:rsidRPr="001622C6">
        <w:rPr>
          <w:rFonts w:ascii="Arial" w:hAnsi="Arial" w:cs="Arial"/>
          <w:sz w:val="24"/>
          <w:szCs w:val="24"/>
        </w:rPr>
        <w:t xml:space="preserve">Contará con una formación sólida como investigador en estudios </w:t>
      </w:r>
      <w:proofErr w:type="spellStart"/>
      <w:r w:rsidRPr="001622C6">
        <w:rPr>
          <w:rFonts w:ascii="Arial" w:hAnsi="Arial" w:cs="Arial"/>
          <w:sz w:val="24"/>
          <w:szCs w:val="24"/>
        </w:rPr>
        <w:t>socioterritoriales</w:t>
      </w:r>
      <w:proofErr w:type="spellEnd"/>
      <w:r w:rsidRPr="001622C6">
        <w:rPr>
          <w:rFonts w:ascii="Arial" w:hAnsi="Arial" w:cs="Arial"/>
          <w:sz w:val="24"/>
          <w:szCs w:val="24"/>
        </w:rPr>
        <w:t xml:space="preserve">, sustentada en conocimientos epistémicos, teóricos, metodológicos y empíricos para continuar sus estudios a nivel doctorado en estudios </w:t>
      </w:r>
      <w:proofErr w:type="spellStart"/>
      <w:r w:rsidRPr="001622C6">
        <w:rPr>
          <w:rFonts w:ascii="Arial" w:hAnsi="Arial" w:cs="Arial"/>
          <w:sz w:val="24"/>
          <w:szCs w:val="24"/>
        </w:rPr>
        <w:t>socioterritoriales</w:t>
      </w:r>
      <w:proofErr w:type="spellEnd"/>
      <w:r w:rsidRPr="001622C6">
        <w:rPr>
          <w:rFonts w:ascii="Arial" w:hAnsi="Arial" w:cs="Arial"/>
          <w:sz w:val="24"/>
          <w:szCs w:val="24"/>
        </w:rPr>
        <w:t xml:space="preserve"> o campos temáticos afines. </w:t>
      </w:r>
    </w:p>
    <w:p w14:paraId="1DB411DB" w14:textId="77777777" w:rsidR="00A92F4D" w:rsidRPr="001622C6" w:rsidRDefault="00A92F4D" w:rsidP="00A92F4D">
      <w:pPr>
        <w:pStyle w:val="Prrafodelista"/>
        <w:ind w:left="1440"/>
        <w:rPr>
          <w:rFonts w:ascii="Arial" w:hAnsi="Arial" w:cs="Arial"/>
          <w:sz w:val="24"/>
          <w:szCs w:val="24"/>
        </w:rPr>
      </w:pPr>
    </w:p>
    <w:p w14:paraId="201DAE5D" w14:textId="77777777" w:rsidR="00A92F4D" w:rsidRPr="001622C6" w:rsidRDefault="00A92F4D" w:rsidP="00A92F4D">
      <w:pPr>
        <w:pStyle w:val="Prrafodelista"/>
        <w:widowControl/>
        <w:numPr>
          <w:ilvl w:val="0"/>
          <w:numId w:val="7"/>
        </w:numPr>
        <w:autoSpaceDE/>
        <w:autoSpaceDN/>
        <w:contextualSpacing/>
        <w:rPr>
          <w:rFonts w:ascii="Arial" w:hAnsi="Arial" w:cs="Arial"/>
          <w:b/>
          <w:bCs/>
          <w:sz w:val="24"/>
          <w:szCs w:val="24"/>
        </w:rPr>
      </w:pPr>
      <w:r w:rsidRPr="001622C6">
        <w:rPr>
          <w:rFonts w:ascii="Arial" w:hAnsi="Arial" w:cs="Arial"/>
          <w:b/>
          <w:bCs/>
          <w:sz w:val="24"/>
          <w:szCs w:val="24"/>
        </w:rPr>
        <w:t>Habilidades</w:t>
      </w:r>
    </w:p>
    <w:p w14:paraId="2DB6FB48" w14:textId="77777777" w:rsidR="00A92F4D" w:rsidRPr="001622C6" w:rsidRDefault="00A92F4D" w:rsidP="00A92F4D">
      <w:pPr>
        <w:pStyle w:val="Prrafodelista"/>
        <w:widowControl/>
        <w:numPr>
          <w:ilvl w:val="1"/>
          <w:numId w:val="16"/>
        </w:numPr>
        <w:autoSpaceDE/>
        <w:autoSpaceDN/>
        <w:contextualSpacing/>
        <w:rPr>
          <w:rFonts w:ascii="Arial" w:hAnsi="Arial" w:cs="Arial"/>
          <w:sz w:val="24"/>
          <w:szCs w:val="24"/>
        </w:rPr>
      </w:pPr>
      <w:r w:rsidRPr="001622C6">
        <w:rPr>
          <w:rFonts w:ascii="Arial" w:hAnsi="Arial" w:cs="Arial"/>
          <w:sz w:val="24"/>
          <w:szCs w:val="24"/>
        </w:rPr>
        <w:t>De análisis de problemas en su dinámica y complejidad</w:t>
      </w:r>
    </w:p>
    <w:p w14:paraId="5FD2B64C" w14:textId="77777777" w:rsidR="00A92F4D" w:rsidRPr="001622C6" w:rsidRDefault="00A92F4D" w:rsidP="00A92F4D">
      <w:pPr>
        <w:pStyle w:val="Prrafodelista"/>
        <w:widowControl/>
        <w:numPr>
          <w:ilvl w:val="1"/>
          <w:numId w:val="16"/>
        </w:numPr>
        <w:autoSpaceDE/>
        <w:autoSpaceDN/>
        <w:contextualSpacing/>
        <w:rPr>
          <w:rFonts w:ascii="Arial" w:hAnsi="Arial" w:cs="Arial"/>
          <w:sz w:val="24"/>
          <w:szCs w:val="24"/>
        </w:rPr>
      </w:pPr>
      <w:r w:rsidRPr="001622C6">
        <w:rPr>
          <w:rFonts w:ascii="Arial" w:hAnsi="Arial" w:cs="Arial"/>
          <w:sz w:val="24"/>
          <w:szCs w:val="24"/>
        </w:rPr>
        <w:t>De exposición verbal y por escrito de resultados de la investigación</w:t>
      </w:r>
    </w:p>
    <w:p w14:paraId="31A863D7" w14:textId="77777777" w:rsidR="00A92F4D" w:rsidRPr="001622C6" w:rsidRDefault="00A92F4D" w:rsidP="00A92F4D">
      <w:pPr>
        <w:pStyle w:val="Prrafodelista"/>
        <w:widowControl/>
        <w:numPr>
          <w:ilvl w:val="1"/>
          <w:numId w:val="16"/>
        </w:numPr>
        <w:autoSpaceDE/>
        <w:autoSpaceDN/>
        <w:contextualSpacing/>
        <w:rPr>
          <w:rFonts w:ascii="Arial" w:hAnsi="Arial" w:cs="Arial"/>
          <w:sz w:val="24"/>
          <w:szCs w:val="24"/>
        </w:rPr>
      </w:pPr>
      <w:r w:rsidRPr="001622C6">
        <w:rPr>
          <w:rFonts w:ascii="Arial" w:hAnsi="Arial" w:cs="Arial"/>
          <w:sz w:val="24"/>
          <w:szCs w:val="24"/>
        </w:rPr>
        <w:t>De discernimiento entre propuestas teóricas y empíricas que puedan apuntalar el desarrollo creativo de investigación</w:t>
      </w:r>
    </w:p>
    <w:p w14:paraId="240B0DF7" w14:textId="77777777" w:rsidR="00A92F4D" w:rsidRPr="001622C6" w:rsidRDefault="00A92F4D" w:rsidP="00A92F4D">
      <w:pPr>
        <w:pStyle w:val="Prrafodelista"/>
        <w:ind w:left="1440"/>
        <w:rPr>
          <w:rFonts w:ascii="Arial" w:hAnsi="Arial" w:cs="Arial"/>
          <w:sz w:val="24"/>
          <w:szCs w:val="24"/>
        </w:rPr>
      </w:pPr>
    </w:p>
    <w:p w14:paraId="572394EC" w14:textId="77777777" w:rsidR="00A92F4D" w:rsidRPr="001622C6" w:rsidRDefault="00A92F4D" w:rsidP="00A92F4D">
      <w:pPr>
        <w:pStyle w:val="Prrafodelista"/>
        <w:widowControl/>
        <w:numPr>
          <w:ilvl w:val="0"/>
          <w:numId w:val="7"/>
        </w:numPr>
        <w:autoSpaceDE/>
        <w:autoSpaceDN/>
        <w:contextualSpacing/>
        <w:rPr>
          <w:rFonts w:ascii="Arial" w:hAnsi="Arial" w:cs="Arial"/>
          <w:b/>
          <w:bCs/>
          <w:sz w:val="24"/>
          <w:szCs w:val="24"/>
        </w:rPr>
      </w:pPr>
      <w:r w:rsidRPr="001622C6">
        <w:rPr>
          <w:rFonts w:ascii="Arial" w:hAnsi="Arial" w:cs="Arial"/>
          <w:b/>
          <w:bCs/>
          <w:sz w:val="24"/>
          <w:szCs w:val="24"/>
        </w:rPr>
        <w:t>Aptitudes</w:t>
      </w:r>
    </w:p>
    <w:p w14:paraId="0B14F38F" w14:textId="77777777" w:rsidR="00A92F4D" w:rsidRPr="001622C6" w:rsidRDefault="00A92F4D" w:rsidP="00A92F4D">
      <w:pPr>
        <w:pStyle w:val="Prrafodelista"/>
        <w:widowControl/>
        <w:numPr>
          <w:ilvl w:val="1"/>
          <w:numId w:val="17"/>
        </w:numPr>
        <w:autoSpaceDE/>
        <w:autoSpaceDN/>
        <w:contextualSpacing/>
        <w:rPr>
          <w:rFonts w:ascii="Arial" w:hAnsi="Arial" w:cs="Arial"/>
          <w:sz w:val="24"/>
          <w:szCs w:val="24"/>
        </w:rPr>
      </w:pPr>
      <w:r w:rsidRPr="001622C6">
        <w:rPr>
          <w:rFonts w:ascii="Arial" w:hAnsi="Arial" w:cs="Arial"/>
          <w:sz w:val="24"/>
          <w:szCs w:val="24"/>
        </w:rPr>
        <w:t xml:space="preserve">Para desarrollar investigación con bases científicas, metodológicas y empíricas respecto de las problemáticas </w:t>
      </w:r>
      <w:proofErr w:type="spellStart"/>
      <w:r w:rsidRPr="001622C6">
        <w:rPr>
          <w:rFonts w:ascii="Arial" w:hAnsi="Arial" w:cs="Arial"/>
          <w:sz w:val="24"/>
          <w:szCs w:val="24"/>
        </w:rPr>
        <w:t>socioterritoriales</w:t>
      </w:r>
      <w:proofErr w:type="spellEnd"/>
      <w:r w:rsidRPr="001622C6">
        <w:rPr>
          <w:rFonts w:ascii="Arial" w:hAnsi="Arial" w:cs="Arial"/>
          <w:sz w:val="24"/>
          <w:szCs w:val="24"/>
        </w:rPr>
        <w:t>.</w:t>
      </w:r>
    </w:p>
    <w:p w14:paraId="3DD075EA" w14:textId="77777777" w:rsidR="00A92F4D" w:rsidRPr="001622C6" w:rsidRDefault="00A92F4D" w:rsidP="00A92F4D">
      <w:pPr>
        <w:pStyle w:val="Prrafodelista"/>
        <w:widowControl/>
        <w:numPr>
          <w:ilvl w:val="1"/>
          <w:numId w:val="17"/>
        </w:numPr>
        <w:autoSpaceDE/>
        <w:autoSpaceDN/>
        <w:contextualSpacing/>
        <w:rPr>
          <w:rFonts w:ascii="Arial" w:hAnsi="Arial" w:cs="Arial"/>
          <w:sz w:val="24"/>
          <w:szCs w:val="24"/>
        </w:rPr>
      </w:pPr>
      <w:r w:rsidRPr="001622C6">
        <w:rPr>
          <w:rFonts w:ascii="Arial" w:hAnsi="Arial" w:cs="Arial"/>
          <w:sz w:val="24"/>
          <w:szCs w:val="24"/>
        </w:rPr>
        <w:t>Para integrantes al desarrollo de investigadores de diversas disciplinas y formas de pensamiento para desarrollar de manera creativa investigaciones interdisciplinarias.</w:t>
      </w:r>
    </w:p>
    <w:p w14:paraId="014857FF" w14:textId="77777777" w:rsidR="00A92F4D" w:rsidRPr="001622C6" w:rsidRDefault="00A92F4D" w:rsidP="00A92F4D">
      <w:pPr>
        <w:pStyle w:val="Prrafodelista"/>
        <w:widowControl/>
        <w:numPr>
          <w:ilvl w:val="1"/>
          <w:numId w:val="17"/>
        </w:numPr>
        <w:autoSpaceDE/>
        <w:autoSpaceDN/>
        <w:contextualSpacing/>
        <w:rPr>
          <w:rFonts w:ascii="Arial" w:hAnsi="Arial" w:cs="Arial"/>
          <w:sz w:val="24"/>
          <w:szCs w:val="24"/>
        </w:rPr>
      </w:pPr>
      <w:r w:rsidRPr="001622C6">
        <w:rPr>
          <w:rFonts w:ascii="Arial" w:hAnsi="Arial" w:cs="Arial"/>
          <w:sz w:val="24"/>
          <w:szCs w:val="24"/>
        </w:rPr>
        <w:t xml:space="preserve">Para identificar problemas de investigación, explorar caminos y plantear preguntas que permitan avanzar en la construcción de conocimiento en estudios </w:t>
      </w:r>
      <w:proofErr w:type="spellStart"/>
      <w:r w:rsidRPr="001622C6">
        <w:rPr>
          <w:rFonts w:ascii="Arial" w:hAnsi="Arial" w:cs="Arial"/>
          <w:sz w:val="24"/>
          <w:szCs w:val="24"/>
        </w:rPr>
        <w:t>socioterritoriales</w:t>
      </w:r>
      <w:proofErr w:type="spellEnd"/>
      <w:r w:rsidRPr="001622C6">
        <w:rPr>
          <w:rFonts w:ascii="Arial" w:hAnsi="Arial" w:cs="Arial"/>
          <w:sz w:val="24"/>
          <w:szCs w:val="24"/>
        </w:rPr>
        <w:t>.</w:t>
      </w:r>
    </w:p>
    <w:p w14:paraId="4F6477C6" w14:textId="77777777" w:rsidR="00A92F4D" w:rsidRPr="001622C6" w:rsidRDefault="00A92F4D" w:rsidP="00A92F4D">
      <w:pPr>
        <w:pStyle w:val="Prrafodelista"/>
        <w:ind w:left="1440"/>
        <w:rPr>
          <w:rFonts w:ascii="Arial" w:hAnsi="Arial" w:cs="Arial"/>
          <w:sz w:val="24"/>
          <w:szCs w:val="24"/>
        </w:rPr>
      </w:pPr>
    </w:p>
    <w:p w14:paraId="5C53D23A" w14:textId="77777777" w:rsidR="00A92F4D" w:rsidRPr="001622C6" w:rsidRDefault="00A92F4D" w:rsidP="00A92F4D">
      <w:pPr>
        <w:pStyle w:val="Prrafodelista"/>
        <w:widowControl/>
        <w:numPr>
          <w:ilvl w:val="0"/>
          <w:numId w:val="7"/>
        </w:numPr>
        <w:autoSpaceDE/>
        <w:autoSpaceDN/>
        <w:contextualSpacing/>
        <w:rPr>
          <w:rFonts w:ascii="Arial" w:hAnsi="Arial" w:cs="Arial"/>
          <w:b/>
          <w:bCs/>
          <w:sz w:val="24"/>
          <w:szCs w:val="24"/>
        </w:rPr>
      </w:pPr>
      <w:r w:rsidRPr="001622C6">
        <w:rPr>
          <w:rFonts w:ascii="Arial" w:hAnsi="Arial" w:cs="Arial"/>
          <w:b/>
          <w:bCs/>
          <w:sz w:val="24"/>
          <w:szCs w:val="24"/>
        </w:rPr>
        <w:t>Valores</w:t>
      </w:r>
    </w:p>
    <w:p w14:paraId="16B4E492" w14:textId="77777777" w:rsidR="00A92F4D" w:rsidRPr="001622C6" w:rsidRDefault="00A92F4D" w:rsidP="00A92F4D">
      <w:pPr>
        <w:pStyle w:val="Prrafodelista"/>
        <w:widowControl/>
        <w:numPr>
          <w:ilvl w:val="1"/>
          <w:numId w:val="18"/>
        </w:numPr>
        <w:autoSpaceDE/>
        <w:autoSpaceDN/>
        <w:contextualSpacing/>
        <w:rPr>
          <w:rFonts w:ascii="Arial" w:hAnsi="Arial" w:cs="Arial"/>
          <w:sz w:val="24"/>
          <w:szCs w:val="24"/>
        </w:rPr>
      </w:pPr>
      <w:r w:rsidRPr="001622C6">
        <w:rPr>
          <w:rFonts w:ascii="Arial" w:hAnsi="Arial" w:cs="Arial"/>
          <w:sz w:val="24"/>
          <w:szCs w:val="24"/>
        </w:rPr>
        <w:t>Ética de responsabilidad, honestidad intelectual y respeto al ser humano, a la cultura y al medio ambiente.</w:t>
      </w:r>
    </w:p>
    <w:p w14:paraId="34B1854A" w14:textId="77777777" w:rsidR="00A92F4D" w:rsidRPr="001622C6" w:rsidRDefault="00A92F4D" w:rsidP="00A92F4D">
      <w:pPr>
        <w:rPr>
          <w:rFonts w:ascii="Arial" w:hAnsi="Arial" w:cs="Arial"/>
          <w:sz w:val="24"/>
          <w:szCs w:val="24"/>
        </w:rPr>
      </w:pPr>
    </w:p>
    <w:p w14:paraId="19532FF7" w14:textId="77777777" w:rsidR="00A92F4D" w:rsidRPr="001622C6" w:rsidRDefault="00A92F4D" w:rsidP="00A92F4D">
      <w:pPr>
        <w:rPr>
          <w:rFonts w:ascii="Arial" w:hAnsi="Arial" w:cs="Arial"/>
          <w:sz w:val="24"/>
          <w:szCs w:val="24"/>
        </w:rPr>
      </w:pPr>
    </w:p>
    <w:p w14:paraId="7ECEFD17" w14:textId="77777777" w:rsidR="00F86F6E" w:rsidRPr="00F86F6E" w:rsidRDefault="00F86F6E" w:rsidP="00F86F6E">
      <w:pPr>
        <w:spacing w:after="0" w:line="240" w:lineRule="auto"/>
        <w:jc w:val="center"/>
        <w:rPr>
          <w:rFonts w:ascii="Arial" w:hAnsi="Arial" w:cs="Arial"/>
          <w:b/>
          <w:sz w:val="24"/>
          <w:szCs w:val="24"/>
        </w:rPr>
      </w:pPr>
      <w:r w:rsidRPr="00F86F6E">
        <w:rPr>
          <w:rFonts w:ascii="Arial" w:hAnsi="Arial" w:cs="Arial"/>
          <w:b/>
          <w:sz w:val="24"/>
          <w:szCs w:val="24"/>
        </w:rPr>
        <w:lastRenderedPageBreak/>
        <w:t>INSTITUTO DE CIENCIAS SOCIALES Y HUMANIDADES</w:t>
      </w:r>
    </w:p>
    <w:p w14:paraId="65D0690B" w14:textId="77777777" w:rsidR="00F86F6E" w:rsidRPr="00F86F6E" w:rsidRDefault="00F86F6E" w:rsidP="00F86F6E">
      <w:pPr>
        <w:spacing w:after="0" w:line="240" w:lineRule="auto"/>
        <w:jc w:val="center"/>
        <w:rPr>
          <w:rFonts w:ascii="Arial" w:hAnsi="Arial" w:cs="Arial"/>
          <w:b/>
          <w:sz w:val="24"/>
          <w:szCs w:val="24"/>
        </w:rPr>
      </w:pPr>
      <w:r w:rsidRPr="00F86F6E">
        <w:rPr>
          <w:rFonts w:ascii="Arial" w:hAnsi="Arial" w:cs="Arial"/>
          <w:b/>
          <w:sz w:val="24"/>
          <w:szCs w:val="24"/>
        </w:rPr>
        <w:t>“ALFONSO VÉLEZ PLIEGO”</w:t>
      </w:r>
    </w:p>
    <w:p w14:paraId="075AB76C" w14:textId="77777777" w:rsidR="00F86F6E" w:rsidRPr="00F86F6E" w:rsidRDefault="00F86F6E" w:rsidP="00F86F6E">
      <w:pPr>
        <w:spacing w:after="0" w:line="240" w:lineRule="auto"/>
        <w:jc w:val="center"/>
        <w:rPr>
          <w:rFonts w:ascii="Arial" w:hAnsi="Arial" w:cs="Arial"/>
          <w:b/>
          <w:sz w:val="24"/>
          <w:szCs w:val="24"/>
        </w:rPr>
      </w:pPr>
      <w:r w:rsidRPr="00F86F6E">
        <w:rPr>
          <w:rFonts w:ascii="Arial" w:hAnsi="Arial" w:cs="Arial"/>
          <w:b/>
          <w:sz w:val="24"/>
          <w:szCs w:val="24"/>
        </w:rPr>
        <w:t>Normas Complementarias a la convocatoria 2024</w:t>
      </w:r>
    </w:p>
    <w:p w14:paraId="3E3B5757" w14:textId="77777777" w:rsidR="00F86F6E" w:rsidRPr="00F86F6E" w:rsidRDefault="00F86F6E" w:rsidP="00F86F6E">
      <w:pPr>
        <w:spacing w:after="0" w:line="240" w:lineRule="auto"/>
        <w:jc w:val="center"/>
        <w:rPr>
          <w:rFonts w:ascii="Arial" w:hAnsi="Arial" w:cs="Arial"/>
          <w:b/>
          <w:sz w:val="24"/>
          <w:szCs w:val="24"/>
        </w:rPr>
      </w:pPr>
      <w:r w:rsidRPr="00F86F6E">
        <w:rPr>
          <w:rFonts w:ascii="Arial" w:hAnsi="Arial" w:cs="Arial"/>
          <w:b/>
          <w:sz w:val="24"/>
          <w:szCs w:val="24"/>
        </w:rPr>
        <w:t xml:space="preserve">Doctorado en Estudios </w:t>
      </w:r>
      <w:proofErr w:type="spellStart"/>
      <w:r w:rsidRPr="00F86F6E">
        <w:rPr>
          <w:rFonts w:ascii="Arial" w:hAnsi="Arial" w:cs="Arial"/>
          <w:b/>
          <w:sz w:val="24"/>
          <w:szCs w:val="24"/>
        </w:rPr>
        <w:t>Socioterritoriales</w:t>
      </w:r>
      <w:proofErr w:type="spellEnd"/>
    </w:p>
    <w:p w14:paraId="2763E688" w14:textId="05928BC9" w:rsidR="00A92F4D" w:rsidRPr="00F86F6E" w:rsidRDefault="00F86F6E" w:rsidP="00F86F6E">
      <w:pPr>
        <w:spacing w:after="0" w:line="240" w:lineRule="auto"/>
        <w:jc w:val="center"/>
        <w:rPr>
          <w:rFonts w:ascii="Arial" w:hAnsi="Arial" w:cs="Arial"/>
          <w:b/>
          <w:sz w:val="24"/>
          <w:szCs w:val="24"/>
        </w:rPr>
      </w:pPr>
      <w:r w:rsidRPr="00F86F6E">
        <w:rPr>
          <w:rFonts w:ascii="Arial" w:hAnsi="Arial" w:cs="Arial"/>
          <w:b/>
          <w:sz w:val="24"/>
          <w:szCs w:val="24"/>
        </w:rPr>
        <w:t>Generación 2024-2028</w:t>
      </w:r>
    </w:p>
    <w:p w14:paraId="298C15A2" w14:textId="77777777" w:rsidR="00A92F4D" w:rsidRPr="001622C6" w:rsidRDefault="00A92F4D" w:rsidP="00A92F4D">
      <w:pPr>
        <w:rPr>
          <w:rFonts w:ascii="Arial" w:hAnsi="Arial" w:cs="Arial"/>
          <w:sz w:val="24"/>
          <w:szCs w:val="24"/>
        </w:rPr>
      </w:pPr>
    </w:p>
    <w:p w14:paraId="7E26C030" w14:textId="77777777" w:rsidR="00A92F4D" w:rsidRPr="001622C6" w:rsidRDefault="00A92F4D" w:rsidP="00A92F4D">
      <w:pPr>
        <w:rPr>
          <w:rFonts w:ascii="Arial" w:hAnsi="Arial" w:cs="Arial"/>
          <w:sz w:val="24"/>
          <w:szCs w:val="24"/>
        </w:rPr>
      </w:pPr>
      <w:r w:rsidRPr="001622C6">
        <w:rPr>
          <w:rFonts w:ascii="Arial" w:hAnsi="Arial" w:cs="Arial"/>
          <w:sz w:val="24"/>
          <w:szCs w:val="24"/>
        </w:rPr>
        <w:t xml:space="preserve">Este programa pertenece al Sistema Nacional de Posgrado (SNP) de CONAHCYT </w:t>
      </w:r>
    </w:p>
    <w:p w14:paraId="2FA7F78F" w14:textId="77777777" w:rsidR="00A92F4D" w:rsidRPr="001622C6" w:rsidRDefault="00A92F4D" w:rsidP="00A92F4D">
      <w:pPr>
        <w:rPr>
          <w:rFonts w:ascii="Arial" w:hAnsi="Arial" w:cs="Arial"/>
          <w:sz w:val="24"/>
          <w:szCs w:val="24"/>
        </w:rPr>
      </w:pPr>
    </w:p>
    <w:p w14:paraId="59D1082F" w14:textId="77777777" w:rsidR="00A92F4D" w:rsidRPr="001622C6" w:rsidRDefault="00A92F4D" w:rsidP="00A92F4D">
      <w:pPr>
        <w:rPr>
          <w:rFonts w:ascii="Arial" w:hAnsi="Arial" w:cs="Arial"/>
          <w:sz w:val="24"/>
          <w:szCs w:val="24"/>
        </w:rPr>
      </w:pPr>
      <w:r w:rsidRPr="001622C6">
        <w:rPr>
          <w:rFonts w:ascii="Arial" w:hAnsi="Arial" w:cs="Arial"/>
          <w:sz w:val="24"/>
          <w:szCs w:val="24"/>
        </w:rPr>
        <w:t>Información del Programa:</w:t>
      </w:r>
    </w:p>
    <w:p w14:paraId="4333C7BE" w14:textId="77777777" w:rsidR="00A92F4D" w:rsidRPr="001622C6" w:rsidRDefault="00A92F4D" w:rsidP="00A92F4D">
      <w:pPr>
        <w:rPr>
          <w:rFonts w:ascii="Arial" w:hAnsi="Arial" w:cs="Arial"/>
          <w:sz w:val="24"/>
          <w:szCs w:val="24"/>
        </w:rPr>
      </w:pPr>
      <w:r w:rsidRPr="001622C6">
        <w:rPr>
          <w:rFonts w:ascii="Arial" w:hAnsi="Arial" w:cs="Arial"/>
          <w:sz w:val="24"/>
          <w:szCs w:val="24"/>
        </w:rPr>
        <w:t>Orientación:</w:t>
      </w:r>
      <w:r w:rsidRPr="001622C6">
        <w:rPr>
          <w:rFonts w:ascii="Arial" w:hAnsi="Arial" w:cs="Arial"/>
          <w:sz w:val="24"/>
          <w:szCs w:val="24"/>
        </w:rPr>
        <w:tab/>
        <w:t>Investigación</w:t>
      </w:r>
    </w:p>
    <w:p w14:paraId="3482A79B" w14:textId="77777777" w:rsidR="00A92F4D" w:rsidRPr="001622C6" w:rsidRDefault="00A92F4D" w:rsidP="00A92F4D">
      <w:pPr>
        <w:rPr>
          <w:rFonts w:ascii="Arial" w:hAnsi="Arial" w:cs="Arial"/>
          <w:sz w:val="24"/>
          <w:szCs w:val="24"/>
        </w:rPr>
      </w:pPr>
      <w:r w:rsidRPr="001622C6">
        <w:rPr>
          <w:rFonts w:ascii="Arial" w:hAnsi="Arial" w:cs="Arial"/>
          <w:sz w:val="24"/>
          <w:szCs w:val="24"/>
        </w:rPr>
        <w:t>Duración:</w:t>
      </w:r>
      <w:r w:rsidRPr="001622C6">
        <w:rPr>
          <w:rFonts w:ascii="Arial" w:hAnsi="Arial" w:cs="Arial"/>
          <w:sz w:val="24"/>
          <w:szCs w:val="24"/>
        </w:rPr>
        <w:tab/>
        <w:t>4 años</w:t>
      </w:r>
    </w:p>
    <w:p w14:paraId="1364A826" w14:textId="77777777" w:rsidR="00A92F4D" w:rsidRPr="001622C6" w:rsidRDefault="00A92F4D" w:rsidP="00A92F4D">
      <w:pPr>
        <w:rPr>
          <w:rFonts w:ascii="Arial" w:hAnsi="Arial" w:cs="Arial"/>
          <w:sz w:val="24"/>
          <w:szCs w:val="24"/>
        </w:rPr>
      </w:pPr>
      <w:r w:rsidRPr="001622C6">
        <w:rPr>
          <w:rFonts w:ascii="Arial" w:hAnsi="Arial" w:cs="Arial"/>
          <w:sz w:val="24"/>
          <w:szCs w:val="24"/>
        </w:rPr>
        <w:t>Periodo Escolar:</w:t>
      </w:r>
      <w:r w:rsidRPr="001622C6">
        <w:rPr>
          <w:rFonts w:ascii="Arial" w:hAnsi="Arial" w:cs="Arial"/>
          <w:sz w:val="24"/>
          <w:szCs w:val="24"/>
        </w:rPr>
        <w:tab/>
        <w:t>Semestral</w:t>
      </w:r>
    </w:p>
    <w:p w14:paraId="17936E2F" w14:textId="77777777" w:rsidR="00A92F4D" w:rsidRPr="001622C6" w:rsidRDefault="00A92F4D" w:rsidP="00A92F4D">
      <w:pPr>
        <w:rPr>
          <w:rFonts w:ascii="Arial" w:hAnsi="Arial" w:cs="Arial"/>
          <w:sz w:val="24"/>
          <w:szCs w:val="24"/>
        </w:rPr>
      </w:pPr>
      <w:r w:rsidRPr="001622C6">
        <w:rPr>
          <w:rFonts w:ascii="Arial" w:hAnsi="Arial" w:cs="Arial"/>
          <w:sz w:val="24"/>
          <w:szCs w:val="24"/>
        </w:rPr>
        <w:t>Materias:</w:t>
      </w:r>
      <w:r w:rsidRPr="001622C6">
        <w:rPr>
          <w:rFonts w:ascii="Arial" w:hAnsi="Arial" w:cs="Arial"/>
          <w:sz w:val="24"/>
          <w:szCs w:val="24"/>
        </w:rPr>
        <w:tab/>
        <w:t>13</w:t>
      </w:r>
    </w:p>
    <w:p w14:paraId="0DF6B348" w14:textId="77777777" w:rsidR="00A92F4D" w:rsidRPr="001622C6" w:rsidRDefault="00A92F4D" w:rsidP="00A92F4D">
      <w:pPr>
        <w:rPr>
          <w:rFonts w:ascii="Arial" w:hAnsi="Arial" w:cs="Arial"/>
          <w:sz w:val="24"/>
          <w:szCs w:val="24"/>
        </w:rPr>
      </w:pPr>
      <w:r w:rsidRPr="001622C6">
        <w:rPr>
          <w:rFonts w:ascii="Arial" w:hAnsi="Arial" w:cs="Arial"/>
          <w:sz w:val="24"/>
          <w:szCs w:val="24"/>
        </w:rPr>
        <w:t>Créditos:</w:t>
      </w:r>
      <w:r w:rsidRPr="001622C6">
        <w:rPr>
          <w:rFonts w:ascii="Arial" w:hAnsi="Arial" w:cs="Arial"/>
          <w:sz w:val="24"/>
          <w:szCs w:val="24"/>
        </w:rPr>
        <w:tab/>
        <w:t>mínimo 77, máximo 101</w:t>
      </w:r>
    </w:p>
    <w:p w14:paraId="4C487918" w14:textId="77777777" w:rsidR="00A92F4D" w:rsidRPr="001622C6" w:rsidRDefault="00A92F4D" w:rsidP="00A92F4D">
      <w:pPr>
        <w:rPr>
          <w:rFonts w:ascii="Arial" w:hAnsi="Arial" w:cs="Arial"/>
          <w:sz w:val="24"/>
          <w:szCs w:val="24"/>
        </w:rPr>
      </w:pPr>
      <w:r w:rsidRPr="001622C6">
        <w:rPr>
          <w:rFonts w:ascii="Arial" w:hAnsi="Arial" w:cs="Arial"/>
          <w:sz w:val="24"/>
          <w:szCs w:val="24"/>
        </w:rPr>
        <w:t xml:space="preserve">Inicio </w:t>
      </w:r>
      <w:proofErr w:type="spellStart"/>
      <w:r w:rsidRPr="001622C6">
        <w:rPr>
          <w:rFonts w:ascii="Arial" w:hAnsi="Arial" w:cs="Arial"/>
          <w:sz w:val="24"/>
          <w:szCs w:val="24"/>
        </w:rPr>
        <w:t>deperiodo</w:t>
      </w:r>
      <w:proofErr w:type="spellEnd"/>
      <w:r w:rsidRPr="001622C6">
        <w:rPr>
          <w:rFonts w:ascii="Arial" w:hAnsi="Arial" w:cs="Arial"/>
          <w:sz w:val="24"/>
          <w:szCs w:val="24"/>
        </w:rPr>
        <w:t xml:space="preserve"> escolar:</w:t>
      </w:r>
      <w:r w:rsidRPr="001622C6">
        <w:rPr>
          <w:rFonts w:ascii="Arial" w:hAnsi="Arial" w:cs="Arial"/>
          <w:sz w:val="24"/>
          <w:szCs w:val="24"/>
        </w:rPr>
        <w:tab/>
        <w:t>Agosto (Cada 2 años)</w:t>
      </w:r>
    </w:p>
    <w:p w14:paraId="135A6071" w14:textId="77777777" w:rsidR="00A92F4D" w:rsidRPr="001622C6" w:rsidRDefault="00A92F4D" w:rsidP="00A92F4D">
      <w:pPr>
        <w:rPr>
          <w:rFonts w:ascii="Arial" w:hAnsi="Arial" w:cs="Arial"/>
          <w:sz w:val="24"/>
          <w:szCs w:val="24"/>
        </w:rPr>
      </w:pPr>
      <w:r w:rsidRPr="001622C6">
        <w:rPr>
          <w:rFonts w:ascii="Arial" w:hAnsi="Arial" w:cs="Arial"/>
          <w:sz w:val="24"/>
          <w:szCs w:val="24"/>
        </w:rPr>
        <w:t>Año de creación:</w:t>
      </w:r>
      <w:r w:rsidRPr="001622C6">
        <w:rPr>
          <w:rFonts w:ascii="Arial" w:hAnsi="Arial" w:cs="Arial"/>
          <w:sz w:val="24"/>
          <w:szCs w:val="24"/>
        </w:rPr>
        <w:tab/>
        <w:t>2017</w:t>
      </w:r>
    </w:p>
    <w:p w14:paraId="0D3296E9" w14:textId="77777777" w:rsidR="00A92F4D" w:rsidRPr="001622C6" w:rsidRDefault="00A92F4D" w:rsidP="00A92F4D">
      <w:pPr>
        <w:rPr>
          <w:rFonts w:ascii="Arial" w:hAnsi="Arial" w:cs="Arial"/>
          <w:sz w:val="24"/>
          <w:szCs w:val="24"/>
        </w:rPr>
      </w:pPr>
    </w:p>
    <w:p w14:paraId="68D42389" w14:textId="77777777" w:rsidR="00A92F4D" w:rsidRPr="00F86F6E" w:rsidRDefault="00A92F4D" w:rsidP="00A92F4D">
      <w:pPr>
        <w:rPr>
          <w:rFonts w:ascii="Arial" w:hAnsi="Arial" w:cs="Arial"/>
          <w:b/>
          <w:sz w:val="24"/>
          <w:szCs w:val="24"/>
        </w:rPr>
      </w:pPr>
      <w:r w:rsidRPr="00F86F6E">
        <w:rPr>
          <w:rFonts w:ascii="Arial" w:hAnsi="Arial" w:cs="Arial"/>
          <w:b/>
          <w:sz w:val="24"/>
          <w:szCs w:val="24"/>
        </w:rPr>
        <w:t>Coordinación del Posgrado:</w:t>
      </w:r>
    </w:p>
    <w:p w14:paraId="2D643622" w14:textId="77777777" w:rsidR="00A92F4D" w:rsidRPr="001622C6" w:rsidRDefault="00A92F4D" w:rsidP="00A92F4D">
      <w:pPr>
        <w:rPr>
          <w:rFonts w:ascii="Arial" w:hAnsi="Arial" w:cs="Arial"/>
          <w:sz w:val="24"/>
          <w:szCs w:val="24"/>
        </w:rPr>
      </w:pPr>
      <w:r w:rsidRPr="001622C6">
        <w:rPr>
          <w:rFonts w:ascii="Arial" w:hAnsi="Arial" w:cs="Arial"/>
          <w:sz w:val="24"/>
          <w:szCs w:val="24"/>
        </w:rPr>
        <w:t xml:space="preserve">Coordinadora: Dra. Lilia </w:t>
      </w:r>
      <w:proofErr w:type="spellStart"/>
      <w:r w:rsidRPr="001622C6">
        <w:rPr>
          <w:rFonts w:ascii="Arial" w:hAnsi="Arial" w:cs="Arial"/>
          <w:sz w:val="24"/>
          <w:szCs w:val="24"/>
        </w:rPr>
        <w:t>Varinia</w:t>
      </w:r>
      <w:proofErr w:type="spellEnd"/>
      <w:r w:rsidRPr="001622C6">
        <w:rPr>
          <w:rFonts w:ascii="Arial" w:hAnsi="Arial" w:cs="Arial"/>
          <w:sz w:val="24"/>
          <w:szCs w:val="24"/>
        </w:rPr>
        <w:t xml:space="preserve"> C. López Vargas</w:t>
      </w:r>
    </w:p>
    <w:p w14:paraId="787D7763" w14:textId="77777777" w:rsidR="00A92F4D" w:rsidRPr="001622C6" w:rsidRDefault="00A92F4D" w:rsidP="00A92F4D">
      <w:pPr>
        <w:rPr>
          <w:rFonts w:ascii="Arial" w:hAnsi="Arial" w:cs="Arial"/>
          <w:sz w:val="24"/>
          <w:szCs w:val="24"/>
        </w:rPr>
      </w:pPr>
      <w:r w:rsidRPr="001622C6">
        <w:rPr>
          <w:rFonts w:ascii="Arial" w:hAnsi="Arial" w:cs="Arial"/>
          <w:sz w:val="24"/>
          <w:szCs w:val="24"/>
        </w:rPr>
        <w:t>E-mail Coordinador:</w:t>
      </w:r>
      <w:r w:rsidRPr="001622C6">
        <w:rPr>
          <w:rFonts w:ascii="Arial" w:hAnsi="Arial" w:cs="Arial"/>
          <w:sz w:val="24"/>
          <w:szCs w:val="24"/>
        </w:rPr>
        <w:tab/>
        <w:t>lilia.lopezv@correo.buap.mx</w:t>
      </w:r>
    </w:p>
    <w:p w14:paraId="005A0449" w14:textId="77777777" w:rsidR="00A92F4D" w:rsidRPr="001622C6" w:rsidRDefault="00A92F4D" w:rsidP="00A92F4D">
      <w:pPr>
        <w:rPr>
          <w:rFonts w:ascii="Arial" w:hAnsi="Arial" w:cs="Arial"/>
          <w:sz w:val="24"/>
          <w:szCs w:val="24"/>
        </w:rPr>
      </w:pPr>
    </w:p>
    <w:p w14:paraId="1863069D" w14:textId="77777777" w:rsidR="00A92F4D" w:rsidRPr="001622C6" w:rsidRDefault="00A92F4D" w:rsidP="00A92F4D">
      <w:pPr>
        <w:rPr>
          <w:rFonts w:ascii="Arial" w:hAnsi="Arial" w:cs="Arial"/>
          <w:sz w:val="24"/>
          <w:szCs w:val="24"/>
        </w:rPr>
      </w:pPr>
      <w:r w:rsidRPr="001622C6">
        <w:rPr>
          <w:rFonts w:ascii="Arial" w:hAnsi="Arial" w:cs="Arial"/>
          <w:sz w:val="24"/>
          <w:szCs w:val="24"/>
        </w:rPr>
        <w:t>Dirección:</w:t>
      </w:r>
      <w:r w:rsidRPr="001622C6">
        <w:rPr>
          <w:rFonts w:ascii="Arial" w:hAnsi="Arial" w:cs="Arial"/>
          <w:sz w:val="24"/>
          <w:szCs w:val="24"/>
        </w:rPr>
        <w:tab/>
        <w:t>Calle 2 norte #1006, Colonia Centro. C.P 72000, Puebla, Puebla.</w:t>
      </w:r>
    </w:p>
    <w:p w14:paraId="2A018151" w14:textId="77777777" w:rsidR="00A92F4D" w:rsidRPr="001622C6" w:rsidRDefault="00A92F4D" w:rsidP="00A92F4D">
      <w:pPr>
        <w:rPr>
          <w:rFonts w:ascii="Arial" w:hAnsi="Arial" w:cs="Arial"/>
          <w:sz w:val="24"/>
          <w:szCs w:val="24"/>
        </w:rPr>
      </w:pPr>
      <w:r w:rsidRPr="001622C6">
        <w:rPr>
          <w:rFonts w:ascii="Arial" w:hAnsi="Arial" w:cs="Arial"/>
          <w:sz w:val="24"/>
          <w:szCs w:val="24"/>
        </w:rPr>
        <w:t>Teléfono:</w:t>
      </w:r>
      <w:r w:rsidRPr="001622C6">
        <w:rPr>
          <w:rFonts w:ascii="Arial" w:hAnsi="Arial" w:cs="Arial"/>
          <w:sz w:val="24"/>
          <w:szCs w:val="24"/>
        </w:rPr>
        <w:tab/>
        <w:t>+52 01 222 9 55 00 Ext 1401</w:t>
      </w:r>
    </w:p>
    <w:p w14:paraId="16CABED3" w14:textId="77777777" w:rsidR="00A92F4D" w:rsidRPr="001622C6" w:rsidRDefault="00A92F4D" w:rsidP="00A92F4D">
      <w:pPr>
        <w:rPr>
          <w:rFonts w:ascii="Arial" w:hAnsi="Arial" w:cs="Arial"/>
          <w:sz w:val="24"/>
          <w:szCs w:val="24"/>
        </w:rPr>
      </w:pPr>
      <w:r w:rsidRPr="001622C6">
        <w:rPr>
          <w:rFonts w:ascii="Arial" w:hAnsi="Arial" w:cs="Arial"/>
          <w:sz w:val="24"/>
          <w:szCs w:val="24"/>
        </w:rPr>
        <w:t>Correo del posgrado: socioterritoriales.icsyh@correo.buap.mx</w:t>
      </w:r>
    </w:p>
    <w:p w14:paraId="7B076BC2" w14:textId="77777777" w:rsidR="00A92F4D" w:rsidRPr="001622C6" w:rsidRDefault="00A92F4D" w:rsidP="00A92F4D">
      <w:pPr>
        <w:rPr>
          <w:rFonts w:ascii="Arial" w:hAnsi="Arial" w:cs="Arial"/>
          <w:sz w:val="24"/>
          <w:szCs w:val="24"/>
        </w:rPr>
      </w:pPr>
      <w:r w:rsidRPr="001622C6">
        <w:rPr>
          <w:rFonts w:ascii="Arial" w:hAnsi="Arial" w:cs="Arial"/>
          <w:sz w:val="24"/>
          <w:szCs w:val="24"/>
        </w:rPr>
        <w:t>Horario de atención: lunes a viernes de 9:00 a 17:00 horas</w:t>
      </w:r>
    </w:p>
    <w:p w14:paraId="66BDD9C6" w14:textId="77777777" w:rsidR="00A92F4D" w:rsidRPr="001622C6" w:rsidRDefault="00A92F4D" w:rsidP="00A92F4D">
      <w:pPr>
        <w:rPr>
          <w:rFonts w:ascii="Arial" w:hAnsi="Arial" w:cs="Arial"/>
          <w:sz w:val="24"/>
          <w:szCs w:val="24"/>
        </w:rPr>
      </w:pPr>
    </w:p>
    <w:p w14:paraId="1C587B24"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Objetivos:</w:t>
      </w:r>
    </w:p>
    <w:p w14:paraId="0978D160" w14:textId="77777777" w:rsidR="00A92F4D" w:rsidRPr="001622C6" w:rsidRDefault="00A92F4D" w:rsidP="00A92F4D">
      <w:pPr>
        <w:jc w:val="both"/>
        <w:rPr>
          <w:rFonts w:ascii="Arial" w:hAnsi="Arial" w:cs="Arial"/>
          <w:sz w:val="24"/>
          <w:szCs w:val="24"/>
        </w:rPr>
      </w:pPr>
      <w:r w:rsidRPr="001622C6">
        <w:rPr>
          <w:rFonts w:ascii="Arial" w:hAnsi="Arial" w:cs="Arial"/>
          <w:sz w:val="24"/>
          <w:szCs w:val="24"/>
        </w:rPr>
        <w:t xml:space="preserve">Formar recursos humanos capaces de desarrollar conocimiento acerca de la compleja unidad que conforman la sociedad y el territorio en las regiones y en el país, con base en los avances científicos y en la perspectiva de la sustentabilidad que permitan apuntalar con rigor y reflexivamente la generación de conocimiento innovador y de resonancia en el desarrollo de la actividad investigativa y en la </w:t>
      </w:r>
      <w:r w:rsidRPr="001622C6">
        <w:rPr>
          <w:rFonts w:ascii="Arial" w:hAnsi="Arial" w:cs="Arial"/>
          <w:sz w:val="24"/>
          <w:szCs w:val="24"/>
        </w:rPr>
        <w:lastRenderedPageBreak/>
        <w:t>formulación de propuestas tendientes a la superación de los problemas acuciantes que afectan al ser humano y al medio ambiente.</w:t>
      </w:r>
    </w:p>
    <w:p w14:paraId="7B04F350" w14:textId="77777777" w:rsidR="00A92F4D" w:rsidRPr="001622C6" w:rsidRDefault="00A92F4D" w:rsidP="00A92F4D">
      <w:pPr>
        <w:jc w:val="both"/>
        <w:rPr>
          <w:rFonts w:ascii="Arial" w:hAnsi="Arial" w:cs="Arial"/>
          <w:sz w:val="24"/>
          <w:szCs w:val="24"/>
        </w:rPr>
      </w:pPr>
    </w:p>
    <w:p w14:paraId="07F7410C" w14:textId="77777777" w:rsidR="00A92F4D" w:rsidRPr="001622C6" w:rsidRDefault="00A92F4D" w:rsidP="00A92F4D">
      <w:pPr>
        <w:jc w:val="both"/>
        <w:rPr>
          <w:rFonts w:ascii="Arial" w:hAnsi="Arial" w:cs="Arial"/>
          <w:b/>
          <w:bCs/>
          <w:sz w:val="24"/>
          <w:szCs w:val="24"/>
        </w:rPr>
      </w:pPr>
      <w:r w:rsidRPr="001622C6">
        <w:rPr>
          <w:rFonts w:ascii="Arial" w:hAnsi="Arial" w:cs="Arial"/>
          <w:b/>
          <w:bCs/>
          <w:sz w:val="24"/>
          <w:szCs w:val="24"/>
        </w:rPr>
        <w:t>Objetivos particulares:</w:t>
      </w:r>
    </w:p>
    <w:p w14:paraId="33871BF0" w14:textId="77777777" w:rsidR="00A92F4D" w:rsidRPr="001622C6" w:rsidRDefault="00A92F4D" w:rsidP="00A92F4D">
      <w:pPr>
        <w:pStyle w:val="Prrafodelista"/>
        <w:widowControl/>
        <w:numPr>
          <w:ilvl w:val="0"/>
          <w:numId w:val="11"/>
        </w:numPr>
        <w:autoSpaceDE/>
        <w:autoSpaceDN/>
        <w:contextualSpacing/>
        <w:jc w:val="both"/>
        <w:rPr>
          <w:rFonts w:ascii="Arial" w:hAnsi="Arial" w:cs="Arial"/>
          <w:sz w:val="24"/>
          <w:szCs w:val="24"/>
        </w:rPr>
      </w:pPr>
      <w:r w:rsidRPr="001622C6">
        <w:rPr>
          <w:rFonts w:ascii="Arial" w:hAnsi="Arial" w:cs="Arial"/>
          <w:sz w:val="24"/>
          <w:szCs w:val="24"/>
        </w:rPr>
        <w:t xml:space="preserve">Fomentar el análisis crítico y reflexivo de los conocimientos de frontera: epistémicos, teóricos, metodológicos y técnicos que impactan el estudio de los procesos </w:t>
      </w:r>
      <w:proofErr w:type="spellStart"/>
      <w:r w:rsidRPr="001622C6">
        <w:rPr>
          <w:rFonts w:ascii="Arial" w:hAnsi="Arial" w:cs="Arial"/>
          <w:sz w:val="24"/>
          <w:szCs w:val="24"/>
        </w:rPr>
        <w:t>socioterritoriales</w:t>
      </w:r>
      <w:proofErr w:type="spellEnd"/>
      <w:r w:rsidRPr="001622C6">
        <w:rPr>
          <w:rFonts w:ascii="Arial" w:hAnsi="Arial" w:cs="Arial"/>
          <w:sz w:val="24"/>
          <w:szCs w:val="24"/>
        </w:rPr>
        <w:t xml:space="preserve"> en su actualidad y devenir histórico.</w:t>
      </w:r>
    </w:p>
    <w:p w14:paraId="614790F7" w14:textId="77777777" w:rsidR="00A92F4D" w:rsidRPr="001622C6" w:rsidRDefault="00A92F4D" w:rsidP="00A92F4D">
      <w:pPr>
        <w:pStyle w:val="Prrafodelista"/>
        <w:widowControl/>
        <w:numPr>
          <w:ilvl w:val="0"/>
          <w:numId w:val="11"/>
        </w:numPr>
        <w:autoSpaceDE/>
        <w:autoSpaceDN/>
        <w:contextualSpacing/>
        <w:jc w:val="both"/>
        <w:rPr>
          <w:rFonts w:ascii="Arial" w:hAnsi="Arial" w:cs="Arial"/>
          <w:sz w:val="24"/>
          <w:szCs w:val="24"/>
        </w:rPr>
      </w:pPr>
      <w:r w:rsidRPr="001622C6">
        <w:rPr>
          <w:rFonts w:ascii="Arial" w:hAnsi="Arial" w:cs="Arial"/>
          <w:sz w:val="24"/>
          <w:szCs w:val="24"/>
        </w:rPr>
        <w:t>Favorecer la formación de investigadores con el bagaje de conocimientos y actitud</w:t>
      </w:r>
    </w:p>
    <w:p w14:paraId="11913836" w14:textId="77777777" w:rsidR="00A92F4D" w:rsidRPr="001622C6" w:rsidRDefault="00A92F4D" w:rsidP="00A92F4D">
      <w:pPr>
        <w:pStyle w:val="Prrafodelista"/>
        <w:jc w:val="both"/>
        <w:rPr>
          <w:rFonts w:ascii="Arial" w:hAnsi="Arial" w:cs="Arial"/>
          <w:sz w:val="24"/>
          <w:szCs w:val="24"/>
        </w:rPr>
      </w:pPr>
      <w:r w:rsidRPr="001622C6">
        <w:rPr>
          <w:rFonts w:ascii="Arial" w:hAnsi="Arial" w:cs="Arial"/>
          <w:sz w:val="24"/>
          <w:szCs w:val="24"/>
        </w:rPr>
        <w:t>de apertura mental necesarios para potenciar prácticas investigativas, interdisciplinarias y multidisciplinarias.</w:t>
      </w:r>
    </w:p>
    <w:p w14:paraId="0B26395A" w14:textId="77777777" w:rsidR="00A92F4D" w:rsidRPr="001622C6" w:rsidRDefault="00A92F4D" w:rsidP="00A92F4D">
      <w:pPr>
        <w:pStyle w:val="Prrafodelista"/>
        <w:widowControl/>
        <w:numPr>
          <w:ilvl w:val="0"/>
          <w:numId w:val="11"/>
        </w:numPr>
        <w:autoSpaceDE/>
        <w:autoSpaceDN/>
        <w:contextualSpacing/>
        <w:jc w:val="both"/>
        <w:rPr>
          <w:rFonts w:ascii="Arial" w:hAnsi="Arial" w:cs="Arial"/>
          <w:sz w:val="24"/>
          <w:szCs w:val="24"/>
        </w:rPr>
      </w:pPr>
      <w:r w:rsidRPr="001622C6">
        <w:rPr>
          <w:rFonts w:ascii="Arial" w:hAnsi="Arial" w:cs="Arial"/>
          <w:sz w:val="24"/>
          <w:szCs w:val="24"/>
        </w:rPr>
        <w:t>Fortalecer la capacidad de reflexión tendiente a discernir entre las posturas y directrices epistémicas que sustentan la práctica investigativa e impactan en el</w:t>
      </w:r>
    </w:p>
    <w:p w14:paraId="5472DAFB" w14:textId="77777777" w:rsidR="00A92F4D" w:rsidRPr="001622C6" w:rsidRDefault="00A92F4D" w:rsidP="00A92F4D">
      <w:pPr>
        <w:ind w:firstLine="708"/>
        <w:jc w:val="both"/>
        <w:rPr>
          <w:rFonts w:ascii="Arial" w:hAnsi="Arial" w:cs="Arial"/>
          <w:sz w:val="24"/>
          <w:szCs w:val="24"/>
        </w:rPr>
      </w:pPr>
      <w:r w:rsidRPr="001622C6">
        <w:rPr>
          <w:rFonts w:ascii="Arial" w:hAnsi="Arial" w:cs="Arial"/>
          <w:sz w:val="24"/>
          <w:szCs w:val="24"/>
        </w:rPr>
        <w:t xml:space="preserve">conocimiento de la realidad </w:t>
      </w:r>
      <w:proofErr w:type="spellStart"/>
      <w:r w:rsidRPr="001622C6">
        <w:rPr>
          <w:rFonts w:ascii="Arial" w:hAnsi="Arial" w:cs="Arial"/>
          <w:sz w:val="24"/>
          <w:szCs w:val="24"/>
        </w:rPr>
        <w:t>socioterritorial</w:t>
      </w:r>
      <w:proofErr w:type="spellEnd"/>
      <w:r w:rsidRPr="001622C6">
        <w:rPr>
          <w:rFonts w:ascii="Arial" w:hAnsi="Arial" w:cs="Arial"/>
          <w:sz w:val="24"/>
          <w:szCs w:val="24"/>
        </w:rPr>
        <w:t>.</w:t>
      </w:r>
    </w:p>
    <w:p w14:paraId="5547AC3E" w14:textId="77777777" w:rsidR="00A92F4D" w:rsidRPr="001622C6" w:rsidRDefault="00A92F4D" w:rsidP="00A92F4D">
      <w:pPr>
        <w:pStyle w:val="Prrafodelista"/>
        <w:widowControl/>
        <w:numPr>
          <w:ilvl w:val="0"/>
          <w:numId w:val="12"/>
        </w:numPr>
        <w:autoSpaceDE/>
        <w:autoSpaceDN/>
        <w:contextualSpacing/>
        <w:rPr>
          <w:rFonts w:ascii="Arial" w:hAnsi="Arial" w:cs="Arial"/>
          <w:sz w:val="24"/>
          <w:szCs w:val="24"/>
        </w:rPr>
      </w:pPr>
      <w:r w:rsidRPr="001622C6">
        <w:rPr>
          <w:rFonts w:ascii="Arial" w:hAnsi="Arial" w:cs="Arial"/>
          <w:sz w:val="24"/>
          <w:szCs w:val="24"/>
        </w:rPr>
        <w:t>Potenciar la formación investigativa de los doctorandos a través de la integración de sus investigaciones en las Líneas de Generación del Conocimiento que cultivan los docentes y que permita además desarrollar actitudes de colaboración y mutuo enriquecimiento en la construcción de conocimiento.</w:t>
      </w:r>
    </w:p>
    <w:p w14:paraId="39A7B74B" w14:textId="77777777" w:rsidR="00A92F4D" w:rsidRPr="001622C6" w:rsidRDefault="00A92F4D" w:rsidP="00A92F4D">
      <w:pPr>
        <w:pStyle w:val="Prrafodelista"/>
        <w:widowControl/>
        <w:numPr>
          <w:ilvl w:val="0"/>
          <w:numId w:val="12"/>
        </w:numPr>
        <w:autoSpaceDE/>
        <w:autoSpaceDN/>
        <w:contextualSpacing/>
        <w:rPr>
          <w:rFonts w:ascii="Arial" w:hAnsi="Arial" w:cs="Arial"/>
          <w:sz w:val="24"/>
          <w:szCs w:val="24"/>
        </w:rPr>
      </w:pPr>
      <w:r w:rsidRPr="001622C6">
        <w:rPr>
          <w:rFonts w:ascii="Arial" w:hAnsi="Arial" w:cs="Arial"/>
          <w:sz w:val="24"/>
          <w:szCs w:val="24"/>
        </w:rPr>
        <w:t>Fomentar, consolidar y ampliar los vínculos con redes de investigación nacional e</w:t>
      </w:r>
    </w:p>
    <w:p w14:paraId="722F79E1" w14:textId="77777777" w:rsidR="00A92F4D" w:rsidRPr="001622C6" w:rsidRDefault="00A92F4D" w:rsidP="00A92F4D">
      <w:pPr>
        <w:pStyle w:val="Prrafodelista"/>
        <w:rPr>
          <w:rFonts w:ascii="Arial" w:hAnsi="Arial" w:cs="Arial"/>
          <w:sz w:val="24"/>
          <w:szCs w:val="24"/>
        </w:rPr>
      </w:pPr>
      <w:r w:rsidRPr="001622C6">
        <w:rPr>
          <w:rFonts w:ascii="Arial" w:hAnsi="Arial" w:cs="Arial"/>
          <w:sz w:val="24"/>
          <w:szCs w:val="24"/>
        </w:rPr>
        <w:t>internacional articuladas con las tres líneas generadoras de conocimiento.</w:t>
      </w:r>
    </w:p>
    <w:p w14:paraId="2263B170" w14:textId="77777777" w:rsidR="00A92F4D" w:rsidRPr="001622C6" w:rsidRDefault="00A92F4D" w:rsidP="00A92F4D">
      <w:pPr>
        <w:pStyle w:val="Prrafodelista"/>
        <w:rPr>
          <w:rFonts w:ascii="Arial" w:hAnsi="Arial" w:cs="Arial"/>
          <w:sz w:val="24"/>
          <w:szCs w:val="24"/>
        </w:rPr>
      </w:pPr>
    </w:p>
    <w:p w14:paraId="659AE389"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Requisitos de ingreso:</w:t>
      </w:r>
    </w:p>
    <w:p w14:paraId="0217F469" w14:textId="77777777" w:rsidR="00A92F4D" w:rsidRPr="001622C6" w:rsidRDefault="00A92F4D" w:rsidP="00A92F4D">
      <w:pPr>
        <w:rPr>
          <w:rFonts w:ascii="Arial" w:hAnsi="Arial" w:cs="Arial"/>
          <w:sz w:val="24"/>
          <w:szCs w:val="24"/>
        </w:rPr>
      </w:pPr>
      <w:r w:rsidRPr="001622C6">
        <w:rPr>
          <w:rFonts w:ascii="Arial" w:hAnsi="Arial" w:cs="Arial"/>
          <w:sz w:val="24"/>
          <w:szCs w:val="24"/>
        </w:rPr>
        <w:t xml:space="preserve">Los requisitos para ingresar al Doctorado en </w:t>
      </w:r>
      <w:proofErr w:type="spellStart"/>
      <w:r w:rsidRPr="001622C6">
        <w:rPr>
          <w:rFonts w:ascii="Arial" w:hAnsi="Arial" w:cs="Arial"/>
          <w:sz w:val="24"/>
          <w:szCs w:val="24"/>
        </w:rPr>
        <w:t>EstudioSsocioterritoriales</w:t>
      </w:r>
      <w:proofErr w:type="spellEnd"/>
      <w:r w:rsidRPr="001622C6">
        <w:rPr>
          <w:rFonts w:ascii="Arial" w:hAnsi="Arial" w:cs="Arial"/>
          <w:sz w:val="24"/>
          <w:szCs w:val="24"/>
        </w:rPr>
        <w:t xml:space="preserve">, además de </w:t>
      </w:r>
      <w:proofErr w:type="spellStart"/>
      <w:r w:rsidRPr="001622C6">
        <w:rPr>
          <w:rFonts w:ascii="Arial" w:hAnsi="Arial" w:cs="Arial"/>
          <w:sz w:val="24"/>
          <w:szCs w:val="24"/>
        </w:rPr>
        <w:t>lo</w:t>
      </w:r>
      <w:proofErr w:type="spellEnd"/>
      <w:r w:rsidRPr="001622C6">
        <w:rPr>
          <w:rFonts w:ascii="Arial" w:hAnsi="Arial" w:cs="Arial"/>
          <w:sz w:val="24"/>
          <w:szCs w:val="24"/>
        </w:rPr>
        <w:t xml:space="preserve"> mencionados en la Convocatoria General y de acuerdo con el plan de estudios aprobado por la Secretaria de Educación Pública y el Reglamento General de Estudios de Posgrado en el título tercero, capítulos I y II, serán los siguientes:</w:t>
      </w:r>
    </w:p>
    <w:p w14:paraId="6C081A5D"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 xml:space="preserve">Presentar copia del título o comprobante de grado de maestría preferentemente en Urbanismo, Arquitectura, Sociología, Antropología, Conservación del Patrimonio Edificado, Geografía, Economía, Sociología, Ciencias Ambientales o en alguna de las áreas afines a Estudios </w:t>
      </w:r>
      <w:proofErr w:type="spellStart"/>
      <w:r w:rsidRPr="001622C6">
        <w:rPr>
          <w:rFonts w:ascii="Arial" w:hAnsi="Arial" w:cs="Arial"/>
          <w:sz w:val="24"/>
          <w:szCs w:val="24"/>
        </w:rPr>
        <w:t>Socioterritoriales</w:t>
      </w:r>
      <w:proofErr w:type="spellEnd"/>
      <w:r w:rsidRPr="001622C6">
        <w:rPr>
          <w:rFonts w:ascii="Arial" w:hAnsi="Arial" w:cs="Arial"/>
          <w:sz w:val="24"/>
          <w:szCs w:val="24"/>
        </w:rPr>
        <w:t>. Los documentos de estudios realizados en instituciones extranjeras deberán estar debidamente apostillados, legalizados y traducidos de acuerdo con lo establecido por la Dirección de Administración Escolar (DAE-BUAP).</w:t>
      </w:r>
    </w:p>
    <w:p w14:paraId="0DE840CD"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 xml:space="preserve">Demostrar conocimientos y experiencia previa de investigación, a través de resultados de investigación (artículos, ponencias, capítulo libros) y el </w:t>
      </w:r>
      <w:proofErr w:type="spellStart"/>
      <w:r w:rsidRPr="001622C6">
        <w:rPr>
          <w:rFonts w:ascii="Arial" w:hAnsi="Arial" w:cs="Arial"/>
          <w:sz w:val="24"/>
          <w:szCs w:val="24"/>
        </w:rPr>
        <w:t>Curriculum</w:t>
      </w:r>
      <w:proofErr w:type="spellEnd"/>
      <w:r w:rsidRPr="001622C6">
        <w:rPr>
          <w:rFonts w:ascii="Arial" w:hAnsi="Arial" w:cs="Arial"/>
          <w:sz w:val="24"/>
          <w:szCs w:val="24"/>
        </w:rPr>
        <w:t xml:space="preserve"> Vitae extenso del (la) aspirante. Mismos que serán revisados por el </w:t>
      </w:r>
      <w:proofErr w:type="gramStart"/>
      <w:r w:rsidRPr="001622C6">
        <w:rPr>
          <w:rFonts w:ascii="Arial" w:hAnsi="Arial" w:cs="Arial"/>
          <w:sz w:val="24"/>
          <w:szCs w:val="24"/>
        </w:rPr>
        <w:t>Comité  Académico</w:t>
      </w:r>
      <w:proofErr w:type="gramEnd"/>
      <w:r w:rsidRPr="001622C6">
        <w:rPr>
          <w:rFonts w:ascii="Arial" w:hAnsi="Arial" w:cs="Arial"/>
          <w:sz w:val="24"/>
          <w:szCs w:val="24"/>
        </w:rPr>
        <w:t xml:space="preserve"> del Posgrado en Estudios </w:t>
      </w:r>
      <w:proofErr w:type="spellStart"/>
      <w:r w:rsidRPr="001622C6">
        <w:rPr>
          <w:rFonts w:ascii="Arial" w:hAnsi="Arial" w:cs="Arial"/>
          <w:sz w:val="24"/>
          <w:szCs w:val="24"/>
        </w:rPr>
        <w:t>Socioterritoriales</w:t>
      </w:r>
      <w:proofErr w:type="spellEnd"/>
      <w:r w:rsidRPr="001622C6">
        <w:rPr>
          <w:rFonts w:ascii="Arial" w:hAnsi="Arial" w:cs="Arial"/>
          <w:sz w:val="24"/>
          <w:szCs w:val="24"/>
        </w:rPr>
        <w:t xml:space="preserve"> (CA-PEST).</w:t>
      </w:r>
    </w:p>
    <w:p w14:paraId="220AA8F4"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lastRenderedPageBreak/>
        <w:t>Cuando exista duda de la afinidad, el CA-PEST dictaminará al respecto tomando como base el contenido del protocolo de investigación propuesto por el (la) aspirante y su pertinencia con respecto a las líneas de investigación desarrolladas en el programa de doctorado.</w:t>
      </w:r>
    </w:p>
    <w:p w14:paraId="0E006020"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Contar con un promedio mínimo de 8.0 (ocho) en los estudios antecedentes (presentar certificado oficial de calificaciones).</w:t>
      </w:r>
    </w:p>
    <w:p w14:paraId="3F746A0A"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proofErr w:type="gramStart"/>
      <w:r w:rsidRPr="001622C6">
        <w:rPr>
          <w:rFonts w:ascii="Arial" w:hAnsi="Arial" w:cs="Arial"/>
          <w:sz w:val="24"/>
          <w:szCs w:val="24"/>
        </w:rPr>
        <w:t>Presentar  certificado</w:t>
      </w:r>
      <w:proofErr w:type="gramEnd"/>
      <w:r w:rsidRPr="001622C6">
        <w:rPr>
          <w:rFonts w:ascii="Arial" w:hAnsi="Arial" w:cs="Arial"/>
          <w:sz w:val="24"/>
          <w:szCs w:val="24"/>
        </w:rPr>
        <w:t xml:space="preserve">  de  lecto-comprensión  de  un  idioma  extranjero nivel  (mínimo B1) expedido por una institución acreditada u obtenida a través de evaluación realizada por la Facultad de Lenguas Extranjeras de la BUAP. Los aspirantes, cuya lengua extranjera sea el español, deberán comprobar mediante un certificado expedido por una institución acreditada las habilidades para comprender, hablar y redactar en esta lengua (mínimo nivel B1 o su equivalente). </w:t>
      </w:r>
    </w:p>
    <w:p w14:paraId="7014E73C"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 xml:space="preserve">Carta de exposición de los motivos por los cuales el (la) aspirante desea cursar el programa (ver formato oficial </w:t>
      </w:r>
      <w:proofErr w:type="spellStart"/>
      <w:r w:rsidRPr="001622C6">
        <w:rPr>
          <w:rFonts w:ascii="Arial" w:hAnsi="Arial" w:cs="Arial"/>
          <w:sz w:val="24"/>
          <w:szCs w:val="24"/>
        </w:rPr>
        <w:t>ICSyH</w:t>
      </w:r>
      <w:proofErr w:type="spellEnd"/>
      <w:r w:rsidRPr="001622C6">
        <w:rPr>
          <w:rFonts w:ascii="Arial" w:hAnsi="Arial" w:cs="Arial"/>
          <w:sz w:val="24"/>
          <w:szCs w:val="24"/>
        </w:rPr>
        <w:t>-AVP).</w:t>
      </w:r>
    </w:p>
    <w:p w14:paraId="6CF7CE53"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 xml:space="preserve">Carta compromiso de cumplir con todos los requisitos establecidos en el programa de </w:t>
      </w:r>
      <w:proofErr w:type="gramStart"/>
      <w:r w:rsidRPr="001622C6">
        <w:rPr>
          <w:rFonts w:ascii="Arial" w:hAnsi="Arial" w:cs="Arial"/>
          <w:sz w:val="24"/>
          <w:szCs w:val="24"/>
        </w:rPr>
        <w:t>Doctorado</w:t>
      </w:r>
      <w:proofErr w:type="gramEnd"/>
      <w:r w:rsidRPr="001622C6">
        <w:rPr>
          <w:rFonts w:ascii="Arial" w:hAnsi="Arial" w:cs="Arial"/>
          <w:sz w:val="24"/>
          <w:szCs w:val="24"/>
        </w:rPr>
        <w:t xml:space="preserve"> así como de disponibilidad de dedicación al programa de tiempo completo en caso de ser aceptado(a).</w:t>
      </w:r>
    </w:p>
    <w:p w14:paraId="79B324C9"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 xml:space="preserve">Cada aspirante debe presentar, en un documento adjunto a los formularios de solicitud de ingreso al doctorado, dos cartas de recomendación académica, expedida por profesores-investigadores con nivel mínimo de </w:t>
      </w:r>
      <w:proofErr w:type="gramStart"/>
      <w:r w:rsidRPr="001622C6">
        <w:rPr>
          <w:rFonts w:ascii="Arial" w:hAnsi="Arial" w:cs="Arial"/>
          <w:sz w:val="24"/>
          <w:szCs w:val="24"/>
        </w:rPr>
        <w:t>doctorado;  y</w:t>
      </w:r>
      <w:proofErr w:type="gramEnd"/>
      <w:r w:rsidRPr="001622C6">
        <w:rPr>
          <w:rFonts w:ascii="Arial" w:hAnsi="Arial" w:cs="Arial"/>
          <w:sz w:val="24"/>
          <w:szCs w:val="24"/>
        </w:rPr>
        <w:t xml:space="preserve"> dos ejemplares del protocolo de la </w:t>
      </w:r>
      <w:proofErr w:type="spellStart"/>
      <w:r w:rsidRPr="001622C6">
        <w:rPr>
          <w:rFonts w:ascii="Arial" w:hAnsi="Arial" w:cs="Arial"/>
          <w:sz w:val="24"/>
          <w:szCs w:val="24"/>
        </w:rPr>
        <w:t>investigacin</w:t>
      </w:r>
      <w:proofErr w:type="spellEnd"/>
      <w:r w:rsidRPr="001622C6">
        <w:rPr>
          <w:rFonts w:ascii="Arial" w:hAnsi="Arial" w:cs="Arial"/>
          <w:sz w:val="24"/>
          <w:szCs w:val="24"/>
        </w:rPr>
        <w:t xml:space="preserve"> que se propone desarrollar durante el doctorado con todos los detalles y datos necesarios para su revisión y evaluación por el CA-PEST. La función del protocolo es servir como instrumento de    evaluación inicial del grado de desarrollo de la propuesta y complementaria de la experiencia en investigación del aspirante. El proyecto definitivo de investigación se desarrollará durante el primer año del Doctorado en Estudios </w:t>
      </w:r>
      <w:proofErr w:type="spellStart"/>
      <w:r w:rsidRPr="001622C6">
        <w:rPr>
          <w:rFonts w:ascii="Arial" w:hAnsi="Arial" w:cs="Arial"/>
          <w:sz w:val="24"/>
          <w:szCs w:val="24"/>
        </w:rPr>
        <w:t>Socioterritoriales</w:t>
      </w:r>
      <w:proofErr w:type="spellEnd"/>
      <w:r w:rsidRPr="001622C6">
        <w:rPr>
          <w:rFonts w:ascii="Arial" w:hAnsi="Arial" w:cs="Arial"/>
          <w:sz w:val="24"/>
          <w:szCs w:val="24"/>
        </w:rPr>
        <w:t xml:space="preserve">. </w:t>
      </w:r>
    </w:p>
    <w:p w14:paraId="68971CBE" w14:textId="77777777" w:rsidR="00A92F4D" w:rsidRPr="001622C6" w:rsidRDefault="00A92F4D" w:rsidP="00A92F4D">
      <w:pPr>
        <w:pStyle w:val="Prrafodelista"/>
        <w:rPr>
          <w:rFonts w:ascii="Arial" w:hAnsi="Arial" w:cs="Arial"/>
          <w:sz w:val="24"/>
          <w:szCs w:val="24"/>
        </w:rPr>
      </w:pPr>
    </w:p>
    <w:p w14:paraId="08368A41" w14:textId="77777777" w:rsidR="00A92F4D" w:rsidRPr="001622C6" w:rsidRDefault="00A92F4D" w:rsidP="00A92F4D">
      <w:pPr>
        <w:pStyle w:val="Prrafodelista"/>
        <w:rPr>
          <w:rFonts w:ascii="Arial" w:hAnsi="Arial" w:cs="Arial"/>
          <w:b/>
          <w:bCs/>
          <w:sz w:val="24"/>
          <w:szCs w:val="24"/>
        </w:rPr>
      </w:pPr>
      <w:r w:rsidRPr="001622C6">
        <w:rPr>
          <w:rFonts w:ascii="Arial" w:hAnsi="Arial" w:cs="Arial"/>
          <w:b/>
          <w:bCs/>
          <w:sz w:val="24"/>
          <w:szCs w:val="24"/>
        </w:rPr>
        <w:t>Características del protocolo:</w:t>
      </w:r>
    </w:p>
    <w:p w14:paraId="2F62A24D"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 xml:space="preserve">Extensión </w:t>
      </w:r>
      <w:proofErr w:type="spellStart"/>
      <w:r w:rsidRPr="001622C6">
        <w:rPr>
          <w:rFonts w:ascii="Arial" w:hAnsi="Arial" w:cs="Arial"/>
          <w:sz w:val="24"/>
          <w:szCs w:val="24"/>
        </w:rPr>
        <w:t>maxima</w:t>
      </w:r>
      <w:proofErr w:type="spellEnd"/>
      <w:r w:rsidRPr="001622C6">
        <w:rPr>
          <w:rFonts w:ascii="Arial" w:hAnsi="Arial" w:cs="Arial"/>
          <w:sz w:val="24"/>
          <w:szCs w:val="24"/>
        </w:rPr>
        <w:t xml:space="preserve"> 15 cuartillas, </w:t>
      </w:r>
      <w:proofErr w:type="spellStart"/>
      <w:r w:rsidRPr="001622C6">
        <w:rPr>
          <w:rFonts w:ascii="Arial" w:hAnsi="Arial" w:cs="Arial"/>
          <w:sz w:val="24"/>
          <w:szCs w:val="24"/>
        </w:rPr>
        <w:t>mas</w:t>
      </w:r>
      <w:proofErr w:type="spellEnd"/>
      <w:r w:rsidRPr="001622C6">
        <w:rPr>
          <w:rFonts w:ascii="Arial" w:hAnsi="Arial" w:cs="Arial"/>
          <w:sz w:val="24"/>
          <w:szCs w:val="24"/>
        </w:rPr>
        <w:t xml:space="preserve"> bibliografía y portada</w:t>
      </w:r>
    </w:p>
    <w:p w14:paraId="75F930C5"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Tipo de letra Arial 12, espaciado 1.15</w:t>
      </w:r>
    </w:p>
    <w:p w14:paraId="73D0FCBC"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proofErr w:type="spellStart"/>
      <w:r w:rsidRPr="001622C6">
        <w:rPr>
          <w:rFonts w:ascii="Arial" w:hAnsi="Arial" w:cs="Arial"/>
          <w:sz w:val="24"/>
          <w:szCs w:val="24"/>
        </w:rPr>
        <w:t>Margenes</w:t>
      </w:r>
      <w:proofErr w:type="spellEnd"/>
      <w:r w:rsidRPr="001622C6">
        <w:rPr>
          <w:rFonts w:ascii="Arial" w:hAnsi="Arial" w:cs="Arial"/>
          <w:sz w:val="24"/>
          <w:szCs w:val="24"/>
        </w:rPr>
        <w:t xml:space="preserve"> izquierdo, derecho, arriba y abajo 2.5 </w:t>
      </w:r>
      <w:proofErr w:type="spellStart"/>
      <w:r w:rsidRPr="001622C6">
        <w:rPr>
          <w:rFonts w:ascii="Arial" w:hAnsi="Arial" w:cs="Arial"/>
          <w:sz w:val="24"/>
          <w:szCs w:val="24"/>
        </w:rPr>
        <w:t>cms</w:t>
      </w:r>
      <w:proofErr w:type="spellEnd"/>
    </w:p>
    <w:p w14:paraId="337CAC36"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Tamaño de hoja: Carta</w:t>
      </w:r>
    </w:p>
    <w:p w14:paraId="50E76D75"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Cada hoja debe estar numerada</w:t>
      </w:r>
    </w:p>
    <w:p w14:paraId="595EF32D"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Forma de citación APA 7ª edición</w:t>
      </w:r>
    </w:p>
    <w:p w14:paraId="2AA3DEBD" w14:textId="77777777" w:rsidR="00A92F4D" w:rsidRPr="001622C6" w:rsidRDefault="00A92F4D" w:rsidP="00A92F4D">
      <w:pPr>
        <w:pStyle w:val="Prrafodelista"/>
        <w:widowControl/>
        <w:numPr>
          <w:ilvl w:val="0"/>
          <w:numId w:val="6"/>
        </w:numPr>
        <w:autoSpaceDE/>
        <w:autoSpaceDN/>
        <w:contextualSpacing/>
        <w:rPr>
          <w:rFonts w:ascii="Arial" w:hAnsi="Arial" w:cs="Arial"/>
          <w:sz w:val="24"/>
          <w:szCs w:val="24"/>
        </w:rPr>
      </w:pPr>
      <w:r w:rsidRPr="001622C6">
        <w:rPr>
          <w:rFonts w:ascii="Arial" w:hAnsi="Arial" w:cs="Arial"/>
          <w:sz w:val="24"/>
          <w:szCs w:val="24"/>
        </w:rPr>
        <w:t>Contenido del protocolo:</w:t>
      </w:r>
    </w:p>
    <w:p w14:paraId="6BA4C6E2"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Portada</w:t>
      </w:r>
    </w:p>
    <w:p w14:paraId="2B6EBE38"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índice</w:t>
      </w:r>
    </w:p>
    <w:p w14:paraId="52843665"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Presentación</w:t>
      </w:r>
    </w:p>
    <w:p w14:paraId="3527A88B"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Introducción</w:t>
      </w:r>
    </w:p>
    <w:p w14:paraId="4D79ACE5"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Planteamiento del Problema</w:t>
      </w:r>
    </w:p>
    <w:p w14:paraId="4FEAA335"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Objetivo General</w:t>
      </w:r>
    </w:p>
    <w:p w14:paraId="7784162C"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Objetivos Particulares</w:t>
      </w:r>
    </w:p>
    <w:p w14:paraId="215381BC"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Justificación</w:t>
      </w:r>
    </w:p>
    <w:p w14:paraId="1BA4C491"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Marco Teórico-Epistémico</w:t>
      </w:r>
    </w:p>
    <w:p w14:paraId="1B15BC27"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lastRenderedPageBreak/>
        <w:t>Metodología</w:t>
      </w:r>
    </w:p>
    <w:p w14:paraId="2BDFF6F7"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 xml:space="preserve">Hipótesis o Preguntas Conductoras </w:t>
      </w:r>
    </w:p>
    <w:p w14:paraId="4A12308E"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Índice Propuesto</w:t>
      </w:r>
    </w:p>
    <w:p w14:paraId="36DD94B9" w14:textId="77777777" w:rsidR="00A92F4D" w:rsidRPr="001622C6" w:rsidRDefault="00A92F4D" w:rsidP="00A92F4D">
      <w:pPr>
        <w:pStyle w:val="Prrafodelista"/>
        <w:widowControl/>
        <w:numPr>
          <w:ilvl w:val="0"/>
          <w:numId w:val="7"/>
        </w:numPr>
        <w:autoSpaceDE/>
        <w:autoSpaceDN/>
        <w:contextualSpacing/>
        <w:rPr>
          <w:rFonts w:ascii="Arial" w:hAnsi="Arial" w:cs="Arial"/>
          <w:sz w:val="24"/>
          <w:szCs w:val="24"/>
        </w:rPr>
      </w:pPr>
      <w:r w:rsidRPr="001622C6">
        <w:rPr>
          <w:rFonts w:ascii="Arial" w:hAnsi="Arial" w:cs="Arial"/>
          <w:sz w:val="24"/>
          <w:szCs w:val="24"/>
        </w:rPr>
        <w:t>Referencias Bibliográficas (solo las utilizadas en el protocolo)</w:t>
      </w:r>
    </w:p>
    <w:p w14:paraId="6D9F4E94" w14:textId="77777777" w:rsidR="00A92F4D" w:rsidRPr="001622C6" w:rsidRDefault="00A92F4D" w:rsidP="00A92F4D">
      <w:pPr>
        <w:rPr>
          <w:rFonts w:ascii="Arial" w:hAnsi="Arial" w:cs="Arial"/>
          <w:sz w:val="24"/>
          <w:szCs w:val="24"/>
        </w:rPr>
      </w:pPr>
    </w:p>
    <w:p w14:paraId="139667A6"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 xml:space="preserve">El proceso de selección de aspirantes a ingresar al Doctorado en Estudios </w:t>
      </w:r>
      <w:proofErr w:type="spellStart"/>
      <w:r w:rsidRPr="001622C6">
        <w:rPr>
          <w:rFonts w:ascii="Arial" w:hAnsi="Arial" w:cs="Arial"/>
          <w:b/>
          <w:bCs/>
          <w:sz w:val="24"/>
          <w:szCs w:val="24"/>
        </w:rPr>
        <w:t>Socioterritoriales</w:t>
      </w:r>
      <w:proofErr w:type="spellEnd"/>
      <w:r w:rsidRPr="001622C6">
        <w:rPr>
          <w:rFonts w:ascii="Arial" w:hAnsi="Arial" w:cs="Arial"/>
          <w:b/>
          <w:bCs/>
          <w:sz w:val="24"/>
          <w:szCs w:val="24"/>
        </w:rPr>
        <w:t xml:space="preserve"> constará de las siguientes etapas:</w:t>
      </w:r>
    </w:p>
    <w:p w14:paraId="0C1303BB"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 xml:space="preserve">1. </w:t>
      </w:r>
      <w:proofErr w:type="spellStart"/>
      <w:r w:rsidRPr="001622C6">
        <w:rPr>
          <w:rFonts w:ascii="Arial" w:hAnsi="Arial" w:cs="Arial"/>
          <w:sz w:val="24"/>
          <w:szCs w:val="24"/>
        </w:rPr>
        <w:t>Presentación</w:t>
      </w:r>
      <w:proofErr w:type="spellEnd"/>
      <w:r w:rsidRPr="001622C6">
        <w:rPr>
          <w:rFonts w:ascii="Arial" w:hAnsi="Arial" w:cs="Arial"/>
          <w:sz w:val="24"/>
          <w:szCs w:val="24"/>
        </w:rPr>
        <w:t xml:space="preserve"> de la solicitud de ingreso dirigida al </w:t>
      </w:r>
      <w:proofErr w:type="spellStart"/>
      <w:r w:rsidRPr="001622C6">
        <w:rPr>
          <w:rFonts w:ascii="Arial" w:hAnsi="Arial" w:cs="Arial"/>
          <w:sz w:val="24"/>
          <w:szCs w:val="24"/>
        </w:rPr>
        <w:t>Comite</w:t>
      </w:r>
      <w:proofErr w:type="spellEnd"/>
      <w:r w:rsidRPr="001622C6">
        <w:rPr>
          <w:rFonts w:ascii="Arial" w:hAnsi="Arial" w:cs="Arial"/>
          <w:sz w:val="24"/>
          <w:szCs w:val="24"/>
        </w:rPr>
        <w:t xml:space="preserve">́ </w:t>
      </w:r>
      <w:proofErr w:type="spellStart"/>
      <w:r w:rsidRPr="001622C6">
        <w:rPr>
          <w:rFonts w:ascii="Arial" w:hAnsi="Arial" w:cs="Arial"/>
          <w:sz w:val="24"/>
          <w:szCs w:val="24"/>
        </w:rPr>
        <w:t>Académico</w:t>
      </w:r>
      <w:proofErr w:type="spellEnd"/>
      <w:r w:rsidRPr="001622C6">
        <w:rPr>
          <w:rFonts w:ascii="Arial" w:hAnsi="Arial" w:cs="Arial"/>
          <w:sz w:val="24"/>
          <w:szCs w:val="24"/>
        </w:rPr>
        <w:t xml:space="preserve"> del Doctorado. Debe estar </w:t>
      </w:r>
      <w:proofErr w:type="spellStart"/>
      <w:r w:rsidRPr="001622C6">
        <w:rPr>
          <w:rFonts w:ascii="Arial" w:hAnsi="Arial" w:cs="Arial"/>
          <w:sz w:val="24"/>
          <w:szCs w:val="24"/>
        </w:rPr>
        <w:t>acompañada</w:t>
      </w:r>
      <w:proofErr w:type="spellEnd"/>
      <w:r w:rsidRPr="001622C6">
        <w:rPr>
          <w:rFonts w:ascii="Arial" w:hAnsi="Arial" w:cs="Arial"/>
          <w:sz w:val="24"/>
          <w:szCs w:val="24"/>
        </w:rPr>
        <w:t xml:space="preserve"> de la documentación solicitada; protocolo de </w:t>
      </w:r>
      <w:proofErr w:type="spellStart"/>
      <w:r w:rsidRPr="001622C6">
        <w:rPr>
          <w:rFonts w:ascii="Arial" w:hAnsi="Arial" w:cs="Arial"/>
          <w:sz w:val="24"/>
          <w:szCs w:val="24"/>
        </w:rPr>
        <w:t>investigación</w:t>
      </w:r>
      <w:proofErr w:type="spellEnd"/>
      <w:r w:rsidRPr="001622C6">
        <w:rPr>
          <w:rFonts w:ascii="Arial" w:hAnsi="Arial" w:cs="Arial"/>
          <w:sz w:val="24"/>
          <w:szCs w:val="24"/>
        </w:rPr>
        <w:t xml:space="preserve"> indicando la línea terminal del doctorado de </w:t>
      </w:r>
      <w:proofErr w:type="spellStart"/>
      <w:r w:rsidRPr="001622C6">
        <w:rPr>
          <w:rFonts w:ascii="Arial" w:hAnsi="Arial" w:cs="Arial"/>
          <w:sz w:val="24"/>
          <w:szCs w:val="24"/>
        </w:rPr>
        <w:t>interes</w:t>
      </w:r>
      <w:proofErr w:type="spellEnd"/>
      <w:r w:rsidRPr="001622C6">
        <w:rPr>
          <w:rFonts w:ascii="Arial" w:hAnsi="Arial" w:cs="Arial"/>
          <w:sz w:val="24"/>
          <w:szCs w:val="24"/>
        </w:rPr>
        <w:t xml:space="preserve"> del (la) aspirante, el protocolo deberá ser entregado de forma escrita e impreso; copia de los documentos oficiales establecidos en los requisitos de ingreso. Todos los documentos deberán ser entregados de manera física y digital, </w:t>
      </w:r>
      <w:proofErr w:type="spellStart"/>
      <w:r w:rsidRPr="001622C6">
        <w:rPr>
          <w:rFonts w:ascii="Arial" w:hAnsi="Arial" w:cs="Arial"/>
          <w:sz w:val="24"/>
          <w:szCs w:val="24"/>
        </w:rPr>
        <w:t>deberan</w:t>
      </w:r>
      <w:proofErr w:type="spellEnd"/>
      <w:r w:rsidRPr="001622C6">
        <w:rPr>
          <w:rFonts w:ascii="Arial" w:hAnsi="Arial" w:cs="Arial"/>
          <w:sz w:val="24"/>
          <w:szCs w:val="24"/>
        </w:rPr>
        <w:t xml:space="preserve"> estar escaneados completos a color y nítidos en formato JPG o PDF. En el caso del protocolo de investigación, este deberá ser entregado también en formato digital en </w:t>
      </w:r>
      <w:proofErr w:type="spellStart"/>
      <w:r w:rsidRPr="001622C6">
        <w:rPr>
          <w:rFonts w:ascii="Arial" w:hAnsi="Arial" w:cs="Arial"/>
          <w:sz w:val="24"/>
          <w:szCs w:val="24"/>
        </w:rPr>
        <w:t>word</w:t>
      </w:r>
      <w:proofErr w:type="spellEnd"/>
      <w:r w:rsidRPr="001622C6">
        <w:rPr>
          <w:rFonts w:ascii="Arial" w:hAnsi="Arial" w:cs="Arial"/>
          <w:sz w:val="24"/>
          <w:szCs w:val="24"/>
        </w:rPr>
        <w:t xml:space="preserve"> o convertido a PDF. La documentación digital debe ser enviada al correo electrónico del posgrado.</w:t>
      </w:r>
    </w:p>
    <w:p w14:paraId="5082C7CB"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2. Preselección de aspirantes por parte del CA-PEST.</w:t>
      </w:r>
    </w:p>
    <w:p w14:paraId="44378CB0"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3. Publicación en páginas institucionales de la preselección de aspirantes, quienes deberán asistir al curso de inducción.</w:t>
      </w:r>
    </w:p>
    <w:p w14:paraId="221D22E4"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4. Curso de Inducción, que será evaluado considerando la asistencia al mismo y mediante la presentación de un ensayo que será revisado por el CA y la Academia del PEST.</w:t>
      </w:r>
    </w:p>
    <w:p w14:paraId="52D04E55"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5. Integración de resultados por parte del CA y la Academia del PEST.</w:t>
      </w:r>
    </w:p>
    <w:p w14:paraId="1C59F3FD"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6. Publicación de resultados y notificación por correo electrónico de quienes deberán presentarse a entrevista por parte de la Academia del PEST, con quien el CA-PEST designe (una de las etapas de la entrevista consiste en presentar el protocolo de investigación).</w:t>
      </w:r>
    </w:p>
    <w:p w14:paraId="41F1F3F9"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 xml:space="preserve">7. </w:t>
      </w:r>
      <w:proofErr w:type="spellStart"/>
      <w:r w:rsidRPr="001622C6">
        <w:rPr>
          <w:rFonts w:ascii="Arial" w:hAnsi="Arial" w:cs="Arial"/>
          <w:sz w:val="24"/>
          <w:szCs w:val="24"/>
        </w:rPr>
        <w:t>Integración</w:t>
      </w:r>
      <w:proofErr w:type="spellEnd"/>
      <w:r w:rsidRPr="001622C6">
        <w:rPr>
          <w:rFonts w:ascii="Arial" w:hAnsi="Arial" w:cs="Arial"/>
          <w:sz w:val="24"/>
          <w:szCs w:val="24"/>
        </w:rPr>
        <w:t xml:space="preserve"> de informes y </w:t>
      </w:r>
      <w:proofErr w:type="spellStart"/>
      <w:r w:rsidRPr="001622C6">
        <w:rPr>
          <w:rFonts w:ascii="Arial" w:hAnsi="Arial" w:cs="Arial"/>
          <w:sz w:val="24"/>
          <w:szCs w:val="24"/>
        </w:rPr>
        <w:t>evaluación</w:t>
      </w:r>
      <w:proofErr w:type="spellEnd"/>
      <w:r w:rsidRPr="001622C6">
        <w:rPr>
          <w:rFonts w:ascii="Arial" w:hAnsi="Arial" w:cs="Arial"/>
          <w:sz w:val="24"/>
          <w:szCs w:val="24"/>
        </w:rPr>
        <w:t xml:space="preserve"> colegiada del </w:t>
      </w:r>
      <w:proofErr w:type="spellStart"/>
      <w:r w:rsidRPr="001622C6">
        <w:rPr>
          <w:rFonts w:ascii="Arial" w:hAnsi="Arial" w:cs="Arial"/>
          <w:sz w:val="24"/>
          <w:szCs w:val="24"/>
        </w:rPr>
        <w:t>Comite</w:t>
      </w:r>
      <w:proofErr w:type="spellEnd"/>
      <w:r w:rsidRPr="001622C6">
        <w:rPr>
          <w:rFonts w:ascii="Arial" w:hAnsi="Arial" w:cs="Arial"/>
          <w:sz w:val="24"/>
          <w:szCs w:val="24"/>
        </w:rPr>
        <w:t xml:space="preserve">́ </w:t>
      </w:r>
      <w:proofErr w:type="spellStart"/>
      <w:r w:rsidRPr="001622C6">
        <w:rPr>
          <w:rFonts w:ascii="Arial" w:hAnsi="Arial" w:cs="Arial"/>
          <w:sz w:val="24"/>
          <w:szCs w:val="24"/>
        </w:rPr>
        <w:t>Académico</w:t>
      </w:r>
      <w:proofErr w:type="spellEnd"/>
      <w:r w:rsidRPr="001622C6">
        <w:rPr>
          <w:rFonts w:ascii="Arial" w:hAnsi="Arial" w:cs="Arial"/>
          <w:sz w:val="24"/>
          <w:szCs w:val="24"/>
        </w:rPr>
        <w:t xml:space="preserve"> del Doctorado.</w:t>
      </w:r>
    </w:p>
    <w:p w14:paraId="7A2960BC"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 xml:space="preserve">8. </w:t>
      </w:r>
      <w:proofErr w:type="spellStart"/>
      <w:r w:rsidRPr="001622C6">
        <w:rPr>
          <w:rFonts w:ascii="Arial" w:hAnsi="Arial" w:cs="Arial"/>
          <w:sz w:val="24"/>
          <w:szCs w:val="24"/>
        </w:rPr>
        <w:t>Elaboración</w:t>
      </w:r>
      <w:proofErr w:type="spellEnd"/>
      <w:r w:rsidRPr="001622C6">
        <w:rPr>
          <w:rFonts w:ascii="Arial" w:hAnsi="Arial" w:cs="Arial"/>
          <w:sz w:val="24"/>
          <w:szCs w:val="24"/>
        </w:rPr>
        <w:t xml:space="preserve"> del acta con criterios de </w:t>
      </w:r>
      <w:proofErr w:type="spellStart"/>
      <w:r w:rsidRPr="001622C6">
        <w:rPr>
          <w:rFonts w:ascii="Arial" w:hAnsi="Arial" w:cs="Arial"/>
          <w:sz w:val="24"/>
          <w:szCs w:val="24"/>
        </w:rPr>
        <w:t>selección</w:t>
      </w:r>
      <w:proofErr w:type="spellEnd"/>
      <w:r w:rsidRPr="001622C6">
        <w:rPr>
          <w:rFonts w:ascii="Arial" w:hAnsi="Arial" w:cs="Arial"/>
          <w:sz w:val="24"/>
          <w:szCs w:val="24"/>
        </w:rPr>
        <w:t xml:space="preserve"> y de </w:t>
      </w:r>
      <w:proofErr w:type="spellStart"/>
      <w:r w:rsidRPr="001622C6">
        <w:rPr>
          <w:rFonts w:ascii="Arial" w:hAnsi="Arial" w:cs="Arial"/>
          <w:sz w:val="24"/>
          <w:szCs w:val="24"/>
        </w:rPr>
        <w:t>distribución</w:t>
      </w:r>
      <w:proofErr w:type="spellEnd"/>
      <w:r w:rsidRPr="001622C6">
        <w:rPr>
          <w:rFonts w:ascii="Arial" w:hAnsi="Arial" w:cs="Arial"/>
          <w:sz w:val="24"/>
          <w:szCs w:val="24"/>
        </w:rPr>
        <w:t xml:space="preserve"> de alumnos por </w:t>
      </w:r>
      <w:proofErr w:type="spellStart"/>
      <w:r w:rsidRPr="001622C6">
        <w:rPr>
          <w:rFonts w:ascii="Arial" w:hAnsi="Arial" w:cs="Arial"/>
          <w:sz w:val="24"/>
          <w:szCs w:val="24"/>
        </w:rPr>
        <w:t>línea</w:t>
      </w:r>
      <w:proofErr w:type="spellEnd"/>
    </w:p>
    <w:p w14:paraId="2070FEDD"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terminal.</w:t>
      </w:r>
    </w:p>
    <w:p w14:paraId="29EE33C9"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 xml:space="preserve">9. </w:t>
      </w:r>
      <w:proofErr w:type="spellStart"/>
      <w:r w:rsidRPr="001622C6">
        <w:rPr>
          <w:rFonts w:ascii="Arial" w:hAnsi="Arial" w:cs="Arial"/>
          <w:sz w:val="24"/>
          <w:szCs w:val="24"/>
        </w:rPr>
        <w:t>Publicación</w:t>
      </w:r>
      <w:proofErr w:type="spellEnd"/>
      <w:r w:rsidRPr="001622C6">
        <w:rPr>
          <w:rFonts w:ascii="Arial" w:hAnsi="Arial" w:cs="Arial"/>
          <w:sz w:val="24"/>
          <w:szCs w:val="24"/>
        </w:rPr>
        <w:t xml:space="preserve"> de resultados en las </w:t>
      </w:r>
      <w:proofErr w:type="spellStart"/>
      <w:r w:rsidRPr="001622C6">
        <w:rPr>
          <w:rFonts w:ascii="Arial" w:hAnsi="Arial" w:cs="Arial"/>
          <w:sz w:val="24"/>
          <w:szCs w:val="24"/>
        </w:rPr>
        <w:t>páginas</w:t>
      </w:r>
      <w:proofErr w:type="spellEnd"/>
      <w:r w:rsidRPr="001622C6">
        <w:rPr>
          <w:rFonts w:ascii="Arial" w:hAnsi="Arial" w:cs="Arial"/>
          <w:sz w:val="24"/>
          <w:szCs w:val="24"/>
        </w:rPr>
        <w:t xml:space="preserve"> institucionales.</w:t>
      </w:r>
    </w:p>
    <w:p w14:paraId="32457525"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 xml:space="preserve">10. </w:t>
      </w:r>
      <w:proofErr w:type="spellStart"/>
      <w:r w:rsidRPr="001622C6">
        <w:rPr>
          <w:rFonts w:ascii="Arial" w:hAnsi="Arial" w:cs="Arial"/>
          <w:sz w:val="24"/>
          <w:szCs w:val="24"/>
        </w:rPr>
        <w:t>Emisión</w:t>
      </w:r>
      <w:proofErr w:type="spellEnd"/>
      <w:r w:rsidRPr="001622C6">
        <w:rPr>
          <w:rFonts w:ascii="Arial" w:hAnsi="Arial" w:cs="Arial"/>
          <w:sz w:val="24"/>
          <w:szCs w:val="24"/>
        </w:rPr>
        <w:t xml:space="preserve"> de cartas de </w:t>
      </w:r>
      <w:proofErr w:type="spellStart"/>
      <w:r w:rsidRPr="001622C6">
        <w:rPr>
          <w:rFonts w:ascii="Arial" w:hAnsi="Arial" w:cs="Arial"/>
          <w:sz w:val="24"/>
          <w:szCs w:val="24"/>
        </w:rPr>
        <w:t>aceptación</w:t>
      </w:r>
      <w:proofErr w:type="spellEnd"/>
      <w:r w:rsidRPr="001622C6">
        <w:rPr>
          <w:rFonts w:ascii="Arial" w:hAnsi="Arial" w:cs="Arial"/>
          <w:sz w:val="24"/>
          <w:szCs w:val="24"/>
        </w:rPr>
        <w:t xml:space="preserve"> por parte de la autoridad de la </w:t>
      </w:r>
      <w:proofErr w:type="spellStart"/>
      <w:r w:rsidRPr="001622C6">
        <w:rPr>
          <w:rFonts w:ascii="Arial" w:hAnsi="Arial" w:cs="Arial"/>
          <w:sz w:val="24"/>
          <w:szCs w:val="24"/>
        </w:rPr>
        <w:t>institución</w:t>
      </w:r>
      <w:proofErr w:type="spellEnd"/>
      <w:r w:rsidRPr="001622C6">
        <w:rPr>
          <w:rFonts w:ascii="Arial" w:hAnsi="Arial" w:cs="Arial"/>
          <w:sz w:val="24"/>
          <w:szCs w:val="24"/>
        </w:rPr>
        <w:t>.</w:t>
      </w:r>
    </w:p>
    <w:p w14:paraId="2DABDF17"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 xml:space="preserve">11. </w:t>
      </w:r>
      <w:proofErr w:type="spellStart"/>
      <w:r w:rsidRPr="001622C6">
        <w:rPr>
          <w:rFonts w:ascii="Arial" w:hAnsi="Arial" w:cs="Arial"/>
          <w:sz w:val="24"/>
          <w:szCs w:val="24"/>
        </w:rPr>
        <w:t>Inscripción</w:t>
      </w:r>
      <w:proofErr w:type="spellEnd"/>
      <w:r w:rsidRPr="001622C6">
        <w:rPr>
          <w:rFonts w:ascii="Arial" w:hAnsi="Arial" w:cs="Arial"/>
          <w:sz w:val="24"/>
          <w:szCs w:val="24"/>
        </w:rPr>
        <w:t xml:space="preserve"> a la </w:t>
      </w:r>
      <w:proofErr w:type="spellStart"/>
      <w:r w:rsidRPr="001622C6">
        <w:rPr>
          <w:rFonts w:ascii="Arial" w:hAnsi="Arial" w:cs="Arial"/>
          <w:sz w:val="24"/>
          <w:szCs w:val="24"/>
        </w:rPr>
        <w:t>institución</w:t>
      </w:r>
      <w:proofErr w:type="spellEnd"/>
      <w:r w:rsidRPr="001622C6">
        <w:rPr>
          <w:rFonts w:ascii="Arial" w:hAnsi="Arial" w:cs="Arial"/>
          <w:sz w:val="24"/>
          <w:szCs w:val="24"/>
        </w:rPr>
        <w:t xml:space="preserve"> en las fechas determinadas por el calendario escolar</w:t>
      </w:r>
    </w:p>
    <w:p w14:paraId="359A363F"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lastRenderedPageBreak/>
        <w:t>aprobado por el H. Consejo Universitario.</w:t>
      </w:r>
    </w:p>
    <w:p w14:paraId="781FCDE6" w14:textId="77777777" w:rsidR="00A92F4D" w:rsidRPr="001622C6" w:rsidRDefault="00A92F4D" w:rsidP="00A92F4D">
      <w:pPr>
        <w:jc w:val="both"/>
        <w:rPr>
          <w:rFonts w:ascii="Arial" w:hAnsi="Arial" w:cs="Arial"/>
          <w:sz w:val="24"/>
          <w:szCs w:val="24"/>
        </w:rPr>
      </w:pPr>
    </w:p>
    <w:p w14:paraId="772AE78A" w14:textId="77777777" w:rsidR="00A92F4D" w:rsidRPr="001622C6" w:rsidRDefault="00A92F4D" w:rsidP="00A92F4D">
      <w:pPr>
        <w:jc w:val="both"/>
        <w:rPr>
          <w:rFonts w:ascii="Arial" w:hAnsi="Arial" w:cs="Arial"/>
          <w:b/>
          <w:bCs/>
          <w:sz w:val="24"/>
          <w:szCs w:val="24"/>
        </w:rPr>
      </w:pPr>
      <w:r w:rsidRPr="001622C6">
        <w:rPr>
          <w:rFonts w:ascii="Arial" w:hAnsi="Arial" w:cs="Arial"/>
          <w:b/>
          <w:bCs/>
          <w:sz w:val="24"/>
          <w:szCs w:val="24"/>
        </w:rPr>
        <w:t xml:space="preserve">Fechas de las etapas del proceso de admisión </w:t>
      </w:r>
    </w:p>
    <w:p w14:paraId="4401840E"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o</w:t>
      </w:r>
      <w:r w:rsidRPr="001622C6">
        <w:rPr>
          <w:rFonts w:ascii="Arial" w:hAnsi="Arial" w:cs="Arial"/>
          <w:sz w:val="24"/>
          <w:szCs w:val="24"/>
        </w:rPr>
        <w:tab/>
        <w:t>Recepción de documentos: 15 de enero de 2024</w:t>
      </w:r>
    </w:p>
    <w:p w14:paraId="0933EEB9"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o</w:t>
      </w:r>
      <w:r w:rsidRPr="001622C6">
        <w:rPr>
          <w:rFonts w:ascii="Arial" w:hAnsi="Arial" w:cs="Arial"/>
          <w:sz w:val="24"/>
          <w:szCs w:val="24"/>
        </w:rPr>
        <w:tab/>
        <w:t>Termino de recepción de documentación: 11 marzo 2024</w:t>
      </w:r>
    </w:p>
    <w:p w14:paraId="2859D652"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o</w:t>
      </w:r>
      <w:r w:rsidRPr="001622C6">
        <w:rPr>
          <w:rFonts w:ascii="Arial" w:hAnsi="Arial" w:cs="Arial"/>
          <w:sz w:val="24"/>
          <w:szCs w:val="24"/>
        </w:rPr>
        <w:tab/>
        <w:t xml:space="preserve">Publicación de la lista de las personas pre aceptadas: 29 de marzo de 2024 </w:t>
      </w:r>
    </w:p>
    <w:p w14:paraId="197FDA96"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o</w:t>
      </w:r>
      <w:r w:rsidRPr="001622C6">
        <w:rPr>
          <w:rFonts w:ascii="Arial" w:hAnsi="Arial" w:cs="Arial"/>
          <w:sz w:val="24"/>
          <w:szCs w:val="24"/>
        </w:rPr>
        <w:tab/>
        <w:t xml:space="preserve">Curso de inducción: 15 al 26 de abril de 2024 </w:t>
      </w:r>
    </w:p>
    <w:p w14:paraId="58F17B51"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o</w:t>
      </w:r>
      <w:r w:rsidRPr="001622C6">
        <w:rPr>
          <w:rFonts w:ascii="Arial" w:hAnsi="Arial" w:cs="Arial"/>
          <w:sz w:val="24"/>
          <w:szCs w:val="24"/>
        </w:rPr>
        <w:tab/>
        <w:t>Notificación a quienes deberán presentarse a entrevista: 02 a 11 de mayo</w:t>
      </w:r>
    </w:p>
    <w:p w14:paraId="4314AF90"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o</w:t>
      </w:r>
      <w:r w:rsidRPr="001622C6">
        <w:rPr>
          <w:rFonts w:ascii="Arial" w:hAnsi="Arial" w:cs="Arial"/>
          <w:sz w:val="24"/>
          <w:szCs w:val="24"/>
        </w:rPr>
        <w:tab/>
        <w:t xml:space="preserve">Entrevistas: 13 al 24 de mayo de 2024 </w:t>
      </w:r>
    </w:p>
    <w:p w14:paraId="0B9FF8B0"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o</w:t>
      </w:r>
      <w:r w:rsidRPr="001622C6">
        <w:rPr>
          <w:rFonts w:ascii="Arial" w:hAnsi="Arial" w:cs="Arial"/>
          <w:sz w:val="24"/>
          <w:szCs w:val="24"/>
        </w:rPr>
        <w:tab/>
        <w:t xml:space="preserve">Lista de aceptados y donde se publicará: 3 de junio (en la página del </w:t>
      </w:r>
      <w:proofErr w:type="spellStart"/>
      <w:r w:rsidRPr="001622C6">
        <w:rPr>
          <w:rFonts w:ascii="Arial" w:hAnsi="Arial" w:cs="Arial"/>
          <w:sz w:val="24"/>
          <w:szCs w:val="24"/>
        </w:rPr>
        <w:t>ICSyH</w:t>
      </w:r>
      <w:proofErr w:type="spellEnd"/>
      <w:r w:rsidRPr="001622C6">
        <w:rPr>
          <w:rFonts w:ascii="Arial" w:hAnsi="Arial" w:cs="Arial"/>
          <w:sz w:val="24"/>
          <w:szCs w:val="24"/>
        </w:rPr>
        <w:t xml:space="preserve">- </w:t>
      </w:r>
      <w:r w:rsidRPr="001622C6">
        <w:rPr>
          <w:rFonts w:ascii="Arial" w:hAnsi="Arial" w:cs="Arial"/>
          <w:sz w:val="24"/>
          <w:szCs w:val="24"/>
        </w:rPr>
        <w:tab/>
        <w:t xml:space="preserve">AVP) </w:t>
      </w:r>
    </w:p>
    <w:p w14:paraId="13143575" w14:textId="77777777" w:rsidR="00A92F4D" w:rsidRPr="001622C6" w:rsidRDefault="00A92F4D" w:rsidP="00A92F4D">
      <w:pPr>
        <w:ind w:left="708"/>
        <w:jc w:val="both"/>
        <w:rPr>
          <w:rFonts w:ascii="Arial" w:hAnsi="Arial" w:cs="Arial"/>
          <w:sz w:val="24"/>
          <w:szCs w:val="24"/>
        </w:rPr>
      </w:pPr>
      <w:r w:rsidRPr="001622C6">
        <w:rPr>
          <w:rFonts w:ascii="Arial" w:hAnsi="Arial" w:cs="Arial"/>
          <w:sz w:val="24"/>
          <w:szCs w:val="24"/>
        </w:rPr>
        <w:t>o</w:t>
      </w:r>
      <w:r w:rsidRPr="001622C6">
        <w:rPr>
          <w:rFonts w:ascii="Arial" w:hAnsi="Arial" w:cs="Arial"/>
          <w:sz w:val="24"/>
          <w:szCs w:val="24"/>
        </w:rPr>
        <w:tab/>
        <w:t>Inicio de clases + modalidad: 9 de agosto 2024, modalidad presencial.</w:t>
      </w:r>
    </w:p>
    <w:p w14:paraId="095381DB" w14:textId="77777777" w:rsidR="00A92F4D" w:rsidRPr="001622C6" w:rsidRDefault="00A92F4D" w:rsidP="00A92F4D">
      <w:pPr>
        <w:rPr>
          <w:rFonts w:ascii="Arial" w:hAnsi="Arial" w:cs="Arial"/>
          <w:sz w:val="24"/>
          <w:szCs w:val="24"/>
        </w:rPr>
      </w:pPr>
    </w:p>
    <w:p w14:paraId="63A95273"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Requisitos de egreso:</w:t>
      </w:r>
    </w:p>
    <w:p w14:paraId="71CCDFD7" w14:textId="77777777" w:rsidR="00A92F4D" w:rsidRPr="001622C6" w:rsidRDefault="00A92F4D" w:rsidP="00A92F4D">
      <w:pPr>
        <w:pStyle w:val="Prrafodelista"/>
        <w:widowControl/>
        <w:numPr>
          <w:ilvl w:val="1"/>
          <w:numId w:val="8"/>
        </w:numPr>
        <w:autoSpaceDE/>
        <w:autoSpaceDN/>
        <w:ind w:left="993" w:hanging="284"/>
        <w:contextualSpacing/>
        <w:jc w:val="both"/>
        <w:rPr>
          <w:rFonts w:ascii="Arial" w:hAnsi="Arial" w:cs="Arial"/>
          <w:sz w:val="24"/>
          <w:szCs w:val="24"/>
        </w:rPr>
      </w:pPr>
      <w:r w:rsidRPr="001622C6">
        <w:rPr>
          <w:rFonts w:ascii="Arial" w:hAnsi="Arial" w:cs="Arial"/>
          <w:sz w:val="24"/>
          <w:szCs w:val="24"/>
        </w:rPr>
        <w:t xml:space="preserve">Haber cubierto la totalidad de los </w:t>
      </w:r>
      <w:proofErr w:type="spellStart"/>
      <w:r w:rsidRPr="001622C6">
        <w:rPr>
          <w:rFonts w:ascii="Arial" w:hAnsi="Arial" w:cs="Arial"/>
          <w:sz w:val="24"/>
          <w:szCs w:val="24"/>
        </w:rPr>
        <w:t>créditos</w:t>
      </w:r>
      <w:proofErr w:type="spellEnd"/>
      <w:r w:rsidRPr="001622C6">
        <w:rPr>
          <w:rFonts w:ascii="Arial" w:hAnsi="Arial" w:cs="Arial"/>
          <w:sz w:val="24"/>
          <w:szCs w:val="24"/>
        </w:rPr>
        <w:t xml:space="preserve"> establecidos en el programa de doctorado (77 créditos como mínimo y 101 como máximo).</w:t>
      </w:r>
    </w:p>
    <w:p w14:paraId="5BB421AE" w14:textId="77777777" w:rsidR="00A92F4D" w:rsidRPr="001622C6" w:rsidRDefault="00A92F4D" w:rsidP="00A92F4D">
      <w:pPr>
        <w:pStyle w:val="Prrafodelista"/>
        <w:widowControl/>
        <w:numPr>
          <w:ilvl w:val="1"/>
          <w:numId w:val="8"/>
        </w:numPr>
        <w:autoSpaceDE/>
        <w:autoSpaceDN/>
        <w:ind w:left="993" w:hanging="284"/>
        <w:contextualSpacing/>
        <w:jc w:val="both"/>
        <w:rPr>
          <w:rFonts w:ascii="Arial" w:hAnsi="Arial" w:cs="Arial"/>
          <w:sz w:val="24"/>
          <w:szCs w:val="24"/>
        </w:rPr>
      </w:pPr>
      <w:r w:rsidRPr="001622C6">
        <w:rPr>
          <w:rFonts w:ascii="Arial" w:hAnsi="Arial" w:cs="Arial"/>
          <w:sz w:val="24"/>
          <w:szCs w:val="24"/>
        </w:rPr>
        <w:t xml:space="preserve">Constancia de no adeudo de cuotas de </w:t>
      </w:r>
      <w:proofErr w:type="spellStart"/>
      <w:r w:rsidRPr="001622C6">
        <w:rPr>
          <w:rFonts w:ascii="Arial" w:hAnsi="Arial" w:cs="Arial"/>
          <w:sz w:val="24"/>
          <w:szCs w:val="24"/>
        </w:rPr>
        <w:t>inscripción</w:t>
      </w:r>
      <w:proofErr w:type="spellEnd"/>
      <w:r w:rsidRPr="001622C6">
        <w:rPr>
          <w:rFonts w:ascii="Arial" w:hAnsi="Arial" w:cs="Arial"/>
          <w:sz w:val="24"/>
          <w:szCs w:val="24"/>
        </w:rPr>
        <w:t xml:space="preserve"> y de bibliotecas.</w:t>
      </w:r>
    </w:p>
    <w:p w14:paraId="287D03AD" w14:textId="77777777" w:rsidR="00A92F4D" w:rsidRPr="001622C6" w:rsidRDefault="00A92F4D" w:rsidP="00A92F4D">
      <w:pPr>
        <w:pStyle w:val="Prrafodelista"/>
        <w:widowControl/>
        <w:numPr>
          <w:ilvl w:val="1"/>
          <w:numId w:val="8"/>
        </w:numPr>
        <w:autoSpaceDE/>
        <w:autoSpaceDN/>
        <w:ind w:left="993" w:hanging="284"/>
        <w:contextualSpacing/>
        <w:jc w:val="both"/>
        <w:rPr>
          <w:rFonts w:ascii="Arial" w:hAnsi="Arial" w:cs="Arial"/>
          <w:sz w:val="24"/>
          <w:szCs w:val="24"/>
        </w:rPr>
      </w:pPr>
      <w:r w:rsidRPr="001622C6">
        <w:rPr>
          <w:rFonts w:ascii="Arial" w:hAnsi="Arial" w:cs="Arial"/>
          <w:sz w:val="24"/>
          <w:szCs w:val="24"/>
        </w:rPr>
        <w:t>Presentación de constancia de Estancia de Investigación avalada por una institución académica y/o de investigación (en el plan de estudios está prevista para ser realizada en el quinto y/o sexto semestre).</w:t>
      </w:r>
    </w:p>
    <w:p w14:paraId="5F02DA2A" w14:textId="77777777" w:rsidR="00A92F4D" w:rsidRPr="001622C6" w:rsidRDefault="00A92F4D" w:rsidP="00A92F4D">
      <w:pPr>
        <w:pStyle w:val="Prrafodelista"/>
        <w:widowControl/>
        <w:numPr>
          <w:ilvl w:val="1"/>
          <w:numId w:val="8"/>
        </w:numPr>
        <w:autoSpaceDE/>
        <w:autoSpaceDN/>
        <w:ind w:left="993" w:hanging="284"/>
        <w:contextualSpacing/>
        <w:jc w:val="both"/>
        <w:rPr>
          <w:rFonts w:ascii="Arial" w:hAnsi="Arial" w:cs="Arial"/>
          <w:sz w:val="24"/>
          <w:szCs w:val="24"/>
        </w:rPr>
      </w:pPr>
      <w:r w:rsidRPr="001622C6">
        <w:rPr>
          <w:rFonts w:ascii="Arial" w:hAnsi="Arial" w:cs="Arial"/>
          <w:sz w:val="24"/>
          <w:szCs w:val="24"/>
        </w:rPr>
        <w:t xml:space="preserve">Comprobar habilidades de comprensión y lectura nivel B1, de un segundo idioma extranjero (diferente al presentado en el ingreso). </w:t>
      </w:r>
    </w:p>
    <w:p w14:paraId="0B7860B1" w14:textId="77777777" w:rsidR="00A92F4D" w:rsidRPr="001622C6" w:rsidRDefault="00A92F4D" w:rsidP="00A92F4D">
      <w:pPr>
        <w:pStyle w:val="Prrafodelista"/>
        <w:widowControl/>
        <w:numPr>
          <w:ilvl w:val="1"/>
          <w:numId w:val="8"/>
        </w:numPr>
        <w:autoSpaceDE/>
        <w:autoSpaceDN/>
        <w:ind w:left="993" w:hanging="284"/>
        <w:contextualSpacing/>
        <w:jc w:val="both"/>
        <w:rPr>
          <w:rFonts w:ascii="Arial" w:hAnsi="Arial" w:cs="Arial"/>
          <w:sz w:val="24"/>
          <w:szCs w:val="24"/>
        </w:rPr>
      </w:pPr>
      <w:r w:rsidRPr="001622C6">
        <w:rPr>
          <w:rFonts w:ascii="Arial" w:hAnsi="Arial" w:cs="Arial"/>
          <w:sz w:val="24"/>
          <w:szCs w:val="24"/>
        </w:rPr>
        <w:t xml:space="preserve">Presentar un trabajo escrito en idioma </w:t>
      </w:r>
      <w:proofErr w:type="spellStart"/>
      <w:r w:rsidRPr="001622C6">
        <w:rPr>
          <w:rFonts w:ascii="Arial" w:hAnsi="Arial" w:cs="Arial"/>
          <w:sz w:val="24"/>
          <w:szCs w:val="24"/>
        </w:rPr>
        <w:t>español</w:t>
      </w:r>
      <w:proofErr w:type="spellEnd"/>
      <w:r w:rsidRPr="001622C6">
        <w:rPr>
          <w:rFonts w:ascii="Arial" w:hAnsi="Arial" w:cs="Arial"/>
          <w:sz w:val="24"/>
          <w:szCs w:val="24"/>
        </w:rPr>
        <w:t xml:space="preserve">, de </w:t>
      </w:r>
      <w:proofErr w:type="spellStart"/>
      <w:r w:rsidRPr="001622C6">
        <w:rPr>
          <w:rFonts w:ascii="Arial" w:hAnsi="Arial" w:cs="Arial"/>
          <w:sz w:val="24"/>
          <w:szCs w:val="24"/>
        </w:rPr>
        <w:t>extensión</w:t>
      </w:r>
      <w:proofErr w:type="spellEnd"/>
      <w:r w:rsidRPr="001622C6">
        <w:rPr>
          <w:rFonts w:ascii="Arial" w:hAnsi="Arial" w:cs="Arial"/>
          <w:sz w:val="24"/>
          <w:szCs w:val="24"/>
        </w:rPr>
        <w:t xml:space="preserve"> variable, resultado del trabajo de </w:t>
      </w:r>
      <w:proofErr w:type="spellStart"/>
      <w:r w:rsidRPr="001622C6">
        <w:rPr>
          <w:rFonts w:ascii="Arial" w:hAnsi="Arial" w:cs="Arial"/>
          <w:sz w:val="24"/>
          <w:szCs w:val="24"/>
        </w:rPr>
        <w:t>investigación</w:t>
      </w:r>
      <w:proofErr w:type="spellEnd"/>
      <w:r w:rsidRPr="001622C6">
        <w:rPr>
          <w:rFonts w:ascii="Arial" w:hAnsi="Arial" w:cs="Arial"/>
          <w:sz w:val="24"/>
          <w:szCs w:val="24"/>
        </w:rPr>
        <w:t xml:space="preserve"> desarrollado y evaluado durante el programa doctoral en el marco de los sucesivos seminarios de </w:t>
      </w:r>
      <w:proofErr w:type="spellStart"/>
      <w:r w:rsidRPr="001622C6">
        <w:rPr>
          <w:rFonts w:ascii="Arial" w:hAnsi="Arial" w:cs="Arial"/>
          <w:sz w:val="24"/>
          <w:szCs w:val="24"/>
        </w:rPr>
        <w:t>investigación</w:t>
      </w:r>
      <w:proofErr w:type="spellEnd"/>
      <w:r w:rsidRPr="001622C6">
        <w:rPr>
          <w:rFonts w:ascii="Arial" w:hAnsi="Arial" w:cs="Arial"/>
          <w:sz w:val="24"/>
          <w:szCs w:val="24"/>
        </w:rPr>
        <w:t xml:space="preserve"> y de tesis contemplados en el mapa curricular y cuyo resultado final es un documento denominado Tesis de Grado que por cuyo contenido original </w:t>
      </w:r>
      <w:proofErr w:type="spellStart"/>
      <w:r w:rsidRPr="001622C6">
        <w:rPr>
          <w:rFonts w:ascii="Arial" w:hAnsi="Arial" w:cs="Arial"/>
          <w:sz w:val="24"/>
          <w:szCs w:val="24"/>
        </w:rPr>
        <w:t>reúne</w:t>
      </w:r>
      <w:proofErr w:type="spellEnd"/>
      <w:r w:rsidRPr="001622C6">
        <w:rPr>
          <w:rFonts w:ascii="Arial" w:hAnsi="Arial" w:cs="Arial"/>
          <w:sz w:val="24"/>
          <w:szCs w:val="24"/>
        </w:rPr>
        <w:t xml:space="preserve"> las </w:t>
      </w:r>
      <w:proofErr w:type="spellStart"/>
      <w:r w:rsidRPr="001622C6">
        <w:rPr>
          <w:rFonts w:ascii="Arial" w:hAnsi="Arial" w:cs="Arial"/>
          <w:sz w:val="24"/>
          <w:szCs w:val="24"/>
        </w:rPr>
        <w:t>características</w:t>
      </w:r>
      <w:proofErr w:type="spellEnd"/>
      <w:r w:rsidRPr="001622C6">
        <w:rPr>
          <w:rFonts w:ascii="Arial" w:hAnsi="Arial" w:cs="Arial"/>
          <w:sz w:val="24"/>
          <w:szCs w:val="24"/>
        </w:rPr>
        <w:t xml:space="preserve"> formales y conceptuales propias del </w:t>
      </w:r>
      <w:proofErr w:type="spellStart"/>
      <w:r w:rsidRPr="001622C6">
        <w:rPr>
          <w:rFonts w:ascii="Arial" w:hAnsi="Arial" w:cs="Arial"/>
          <w:sz w:val="24"/>
          <w:szCs w:val="24"/>
        </w:rPr>
        <w:t>ámbito</w:t>
      </w:r>
      <w:proofErr w:type="spellEnd"/>
      <w:r w:rsidRPr="001622C6">
        <w:rPr>
          <w:rFonts w:ascii="Arial" w:hAnsi="Arial" w:cs="Arial"/>
          <w:sz w:val="24"/>
          <w:szCs w:val="24"/>
        </w:rPr>
        <w:t xml:space="preserve"> de las ciencias sociales y humanidades; contiene un adecuado manejo del aparato </w:t>
      </w:r>
      <w:proofErr w:type="spellStart"/>
      <w:r w:rsidRPr="001622C6">
        <w:rPr>
          <w:rFonts w:ascii="Arial" w:hAnsi="Arial" w:cs="Arial"/>
          <w:sz w:val="24"/>
          <w:szCs w:val="24"/>
        </w:rPr>
        <w:t>teórico</w:t>
      </w:r>
      <w:proofErr w:type="spellEnd"/>
      <w:r w:rsidRPr="001622C6">
        <w:rPr>
          <w:rFonts w:ascii="Arial" w:hAnsi="Arial" w:cs="Arial"/>
          <w:sz w:val="24"/>
          <w:szCs w:val="24"/>
        </w:rPr>
        <w:t xml:space="preserve"> </w:t>
      </w:r>
      <w:proofErr w:type="spellStart"/>
      <w:r w:rsidRPr="001622C6">
        <w:rPr>
          <w:rFonts w:ascii="Arial" w:hAnsi="Arial" w:cs="Arial"/>
          <w:sz w:val="24"/>
          <w:szCs w:val="24"/>
        </w:rPr>
        <w:t>crítico</w:t>
      </w:r>
      <w:proofErr w:type="spellEnd"/>
      <w:r w:rsidRPr="001622C6">
        <w:rPr>
          <w:rFonts w:ascii="Arial" w:hAnsi="Arial" w:cs="Arial"/>
          <w:sz w:val="24"/>
          <w:szCs w:val="24"/>
        </w:rPr>
        <w:t xml:space="preserve"> referido a la </w:t>
      </w:r>
      <w:proofErr w:type="spellStart"/>
      <w:r w:rsidRPr="001622C6">
        <w:rPr>
          <w:rFonts w:ascii="Arial" w:hAnsi="Arial" w:cs="Arial"/>
          <w:sz w:val="24"/>
          <w:szCs w:val="24"/>
        </w:rPr>
        <w:t>temática</w:t>
      </w:r>
      <w:proofErr w:type="spellEnd"/>
      <w:r w:rsidRPr="001622C6">
        <w:rPr>
          <w:rFonts w:ascii="Arial" w:hAnsi="Arial" w:cs="Arial"/>
          <w:sz w:val="24"/>
          <w:szCs w:val="24"/>
        </w:rPr>
        <w:t xml:space="preserve"> objeto de </w:t>
      </w:r>
      <w:proofErr w:type="spellStart"/>
      <w:r w:rsidRPr="001622C6">
        <w:rPr>
          <w:rFonts w:ascii="Arial" w:hAnsi="Arial" w:cs="Arial"/>
          <w:sz w:val="24"/>
          <w:szCs w:val="24"/>
        </w:rPr>
        <w:t>investigación</w:t>
      </w:r>
      <w:proofErr w:type="spellEnd"/>
      <w:r w:rsidRPr="001622C6">
        <w:rPr>
          <w:rFonts w:ascii="Arial" w:hAnsi="Arial" w:cs="Arial"/>
          <w:sz w:val="24"/>
          <w:szCs w:val="24"/>
        </w:rPr>
        <w:t xml:space="preserve"> y presenta resultados conclusivos relacionados con las </w:t>
      </w:r>
      <w:proofErr w:type="spellStart"/>
      <w:r w:rsidRPr="001622C6">
        <w:rPr>
          <w:rFonts w:ascii="Arial" w:hAnsi="Arial" w:cs="Arial"/>
          <w:sz w:val="24"/>
          <w:szCs w:val="24"/>
        </w:rPr>
        <w:t>hipótesis</w:t>
      </w:r>
      <w:proofErr w:type="spellEnd"/>
      <w:r w:rsidRPr="001622C6">
        <w:rPr>
          <w:rFonts w:ascii="Arial" w:hAnsi="Arial" w:cs="Arial"/>
          <w:sz w:val="24"/>
          <w:szCs w:val="24"/>
        </w:rPr>
        <w:t xml:space="preserve"> y/o preguntas conductoras que dieron origen al mismo.</w:t>
      </w:r>
    </w:p>
    <w:p w14:paraId="24221B34" w14:textId="77777777" w:rsidR="00A92F4D" w:rsidRPr="001622C6" w:rsidRDefault="00A92F4D" w:rsidP="00A92F4D">
      <w:pPr>
        <w:pStyle w:val="Prrafodelista"/>
        <w:widowControl/>
        <w:numPr>
          <w:ilvl w:val="1"/>
          <w:numId w:val="8"/>
        </w:numPr>
        <w:autoSpaceDE/>
        <w:autoSpaceDN/>
        <w:ind w:left="993" w:hanging="284"/>
        <w:contextualSpacing/>
        <w:jc w:val="both"/>
        <w:rPr>
          <w:rFonts w:ascii="Arial" w:hAnsi="Arial" w:cs="Arial"/>
          <w:sz w:val="24"/>
          <w:szCs w:val="24"/>
        </w:rPr>
      </w:pPr>
      <w:r w:rsidRPr="001622C6">
        <w:rPr>
          <w:rFonts w:ascii="Arial" w:hAnsi="Arial" w:cs="Arial"/>
          <w:sz w:val="24"/>
          <w:szCs w:val="24"/>
        </w:rPr>
        <w:t xml:space="preserve">Defensa y </w:t>
      </w:r>
      <w:proofErr w:type="spellStart"/>
      <w:r w:rsidRPr="001622C6">
        <w:rPr>
          <w:rFonts w:ascii="Arial" w:hAnsi="Arial" w:cs="Arial"/>
          <w:sz w:val="24"/>
          <w:szCs w:val="24"/>
        </w:rPr>
        <w:t>aprobación</w:t>
      </w:r>
      <w:proofErr w:type="spellEnd"/>
      <w:r w:rsidRPr="001622C6">
        <w:rPr>
          <w:rFonts w:ascii="Arial" w:hAnsi="Arial" w:cs="Arial"/>
          <w:sz w:val="24"/>
          <w:szCs w:val="24"/>
        </w:rPr>
        <w:t xml:space="preserve"> de la tesis en examen de grado abierto; de acuerdo con lo establecido en el </w:t>
      </w:r>
      <w:proofErr w:type="spellStart"/>
      <w:r w:rsidRPr="001622C6">
        <w:rPr>
          <w:rFonts w:ascii="Arial" w:hAnsi="Arial" w:cs="Arial"/>
          <w:sz w:val="24"/>
          <w:szCs w:val="24"/>
        </w:rPr>
        <w:t>ultimo</w:t>
      </w:r>
      <w:proofErr w:type="spellEnd"/>
      <w:r w:rsidRPr="001622C6">
        <w:rPr>
          <w:rFonts w:ascii="Arial" w:hAnsi="Arial" w:cs="Arial"/>
          <w:sz w:val="24"/>
          <w:szCs w:val="24"/>
        </w:rPr>
        <w:t xml:space="preserve"> </w:t>
      </w:r>
      <w:proofErr w:type="spellStart"/>
      <w:r w:rsidRPr="001622C6">
        <w:rPr>
          <w:rFonts w:ascii="Arial" w:hAnsi="Arial" w:cs="Arial"/>
          <w:sz w:val="24"/>
          <w:szCs w:val="24"/>
        </w:rPr>
        <w:t>párrafo</w:t>
      </w:r>
      <w:proofErr w:type="spellEnd"/>
      <w:r w:rsidRPr="001622C6">
        <w:rPr>
          <w:rFonts w:ascii="Arial" w:hAnsi="Arial" w:cs="Arial"/>
          <w:sz w:val="24"/>
          <w:szCs w:val="24"/>
        </w:rPr>
        <w:t xml:space="preserve"> del </w:t>
      </w:r>
      <w:proofErr w:type="spellStart"/>
      <w:r w:rsidRPr="001622C6">
        <w:rPr>
          <w:rFonts w:ascii="Arial" w:hAnsi="Arial" w:cs="Arial"/>
          <w:sz w:val="24"/>
          <w:szCs w:val="24"/>
        </w:rPr>
        <w:t>artículo</w:t>
      </w:r>
      <w:proofErr w:type="spellEnd"/>
      <w:r w:rsidRPr="001622C6">
        <w:rPr>
          <w:rFonts w:ascii="Arial" w:hAnsi="Arial" w:cs="Arial"/>
          <w:sz w:val="24"/>
          <w:szCs w:val="24"/>
        </w:rPr>
        <w:t xml:space="preserve"> 90 del Reglamento General de Estudios de Posgrado.</w:t>
      </w:r>
    </w:p>
    <w:p w14:paraId="4B7A5682" w14:textId="77777777" w:rsidR="00A92F4D" w:rsidRPr="001622C6" w:rsidRDefault="00A92F4D" w:rsidP="00A92F4D">
      <w:pPr>
        <w:pStyle w:val="Prrafodelista"/>
        <w:widowControl/>
        <w:numPr>
          <w:ilvl w:val="1"/>
          <w:numId w:val="8"/>
        </w:numPr>
        <w:autoSpaceDE/>
        <w:autoSpaceDN/>
        <w:ind w:left="993" w:hanging="284"/>
        <w:contextualSpacing/>
        <w:jc w:val="both"/>
        <w:rPr>
          <w:rFonts w:ascii="Arial" w:hAnsi="Arial" w:cs="Arial"/>
          <w:sz w:val="24"/>
          <w:szCs w:val="24"/>
        </w:rPr>
      </w:pPr>
      <w:proofErr w:type="spellStart"/>
      <w:r w:rsidRPr="001622C6">
        <w:rPr>
          <w:rFonts w:ascii="Arial" w:hAnsi="Arial" w:cs="Arial"/>
          <w:sz w:val="24"/>
          <w:szCs w:val="24"/>
        </w:rPr>
        <w:lastRenderedPageBreak/>
        <w:t>Presentación</w:t>
      </w:r>
      <w:proofErr w:type="spellEnd"/>
      <w:r w:rsidRPr="001622C6">
        <w:rPr>
          <w:rFonts w:ascii="Arial" w:hAnsi="Arial" w:cs="Arial"/>
          <w:sz w:val="24"/>
          <w:szCs w:val="24"/>
        </w:rPr>
        <w:t xml:space="preserve"> de la carta de </w:t>
      </w:r>
      <w:proofErr w:type="spellStart"/>
      <w:r w:rsidRPr="001622C6">
        <w:rPr>
          <w:rFonts w:ascii="Arial" w:hAnsi="Arial" w:cs="Arial"/>
          <w:sz w:val="24"/>
          <w:szCs w:val="24"/>
        </w:rPr>
        <w:t>aceptación</w:t>
      </w:r>
      <w:proofErr w:type="spellEnd"/>
      <w:r w:rsidRPr="001622C6">
        <w:rPr>
          <w:rFonts w:ascii="Arial" w:hAnsi="Arial" w:cs="Arial"/>
          <w:sz w:val="24"/>
          <w:szCs w:val="24"/>
        </w:rPr>
        <w:t xml:space="preserve"> de </w:t>
      </w:r>
      <w:proofErr w:type="spellStart"/>
      <w:r w:rsidRPr="001622C6">
        <w:rPr>
          <w:rFonts w:ascii="Arial" w:hAnsi="Arial" w:cs="Arial"/>
          <w:sz w:val="24"/>
          <w:szCs w:val="24"/>
        </w:rPr>
        <w:t>publicación</w:t>
      </w:r>
      <w:proofErr w:type="spellEnd"/>
      <w:r w:rsidRPr="001622C6">
        <w:rPr>
          <w:rFonts w:ascii="Arial" w:hAnsi="Arial" w:cs="Arial"/>
          <w:sz w:val="24"/>
          <w:szCs w:val="24"/>
        </w:rPr>
        <w:t xml:space="preserve"> de </w:t>
      </w:r>
      <w:proofErr w:type="spellStart"/>
      <w:r w:rsidRPr="001622C6">
        <w:rPr>
          <w:rFonts w:ascii="Arial" w:hAnsi="Arial" w:cs="Arial"/>
          <w:sz w:val="24"/>
          <w:szCs w:val="24"/>
        </w:rPr>
        <w:t>artículo</w:t>
      </w:r>
      <w:proofErr w:type="spellEnd"/>
      <w:r w:rsidRPr="001622C6">
        <w:rPr>
          <w:rFonts w:ascii="Arial" w:hAnsi="Arial" w:cs="Arial"/>
          <w:sz w:val="24"/>
          <w:szCs w:val="24"/>
        </w:rPr>
        <w:t xml:space="preserve"> en revista indexada.</w:t>
      </w:r>
    </w:p>
    <w:p w14:paraId="2F55910B" w14:textId="77777777" w:rsidR="00A92F4D" w:rsidRPr="001622C6" w:rsidRDefault="00A92F4D" w:rsidP="00A92F4D">
      <w:pPr>
        <w:pStyle w:val="Prrafodelista"/>
        <w:widowControl/>
        <w:numPr>
          <w:ilvl w:val="1"/>
          <w:numId w:val="8"/>
        </w:numPr>
        <w:autoSpaceDE/>
        <w:autoSpaceDN/>
        <w:ind w:left="993" w:hanging="284"/>
        <w:contextualSpacing/>
        <w:jc w:val="both"/>
        <w:rPr>
          <w:rFonts w:ascii="Arial" w:hAnsi="Arial" w:cs="Arial"/>
          <w:sz w:val="24"/>
          <w:szCs w:val="24"/>
        </w:rPr>
      </w:pPr>
      <w:proofErr w:type="spellStart"/>
      <w:r w:rsidRPr="001622C6">
        <w:rPr>
          <w:rFonts w:ascii="Arial" w:hAnsi="Arial" w:cs="Arial"/>
          <w:sz w:val="24"/>
          <w:szCs w:val="24"/>
        </w:rPr>
        <w:t>Presentación</w:t>
      </w:r>
      <w:proofErr w:type="spellEnd"/>
      <w:r w:rsidRPr="001622C6">
        <w:rPr>
          <w:rFonts w:ascii="Arial" w:hAnsi="Arial" w:cs="Arial"/>
          <w:sz w:val="24"/>
          <w:szCs w:val="24"/>
        </w:rPr>
        <w:t xml:space="preserve"> de constancia como ponente en </w:t>
      </w:r>
      <w:proofErr w:type="spellStart"/>
      <w:r w:rsidRPr="001622C6">
        <w:rPr>
          <w:rFonts w:ascii="Arial" w:hAnsi="Arial" w:cs="Arial"/>
          <w:sz w:val="24"/>
          <w:szCs w:val="24"/>
        </w:rPr>
        <w:t>algún</w:t>
      </w:r>
      <w:proofErr w:type="spellEnd"/>
      <w:r w:rsidRPr="001622C6">
        <w:rPr>
          <w:rFonts w:ascii="Arial" w:hAnsi="Arial" w:cs="Arial"/>
          <w:sz w:val="24"/>
          <w:szCs w:val="24"/>
        </w:rPr>
        <w:t xml:space="preserve"> evento de </w:t>
      </w:r>
      <w:proofErr w:type="spellStart"/>
      <w:r w:rsidRPr="001622C6">
        <w:rPr>
          <w:rFonts w:ascii="Arial" w:hAnsi="Arial" w:cs="Arial"/>
          <w:sz w:val="24"/>
          <w:szCs w:val="24"/>
        </w:rPr>
        <w:t>carácter</w:t>
      </w:r>
      <w:proofErr w:type="spellEnd"/>
      <w:r w:rsidRPr="001622C6">
        <w:rPr>
          <w:rFonts w:ascii="Arial" w:hAnsi="Arial" w:cs="Arial"/>
          <w:sz w:val="24"/>
          <w:szCs w:val="24"/>
        </w:rPr>
        <w:t xml:space="preserve"> nacional o internacional.</w:t>
      </w:r>
    </w:p>
    <w:p w14:paraId="00AA2858" w14:textId="77777777" w:rsidR="00A92F4D" w:rsidRPr="001622C6" w:rsidRDefault="00A92F4D" w:rsidP="00A92F4D">
      <w:pPr>
        <w:rPr>
          <w:rFonts w:ascii="Arial" w:hAnsi="Arial" w:cs="Arial"/>
          <w:sz w:val="24"/>
          <w:szCs w:val="24"/>
        </w:rPr>
      </w:pPr>
    </w:p>
    <w:p w14:paraId="1ADA672D"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Plan de estudios:</w:t>
      </w:r>
    </w:p>
    <w:p w14:paraId="47B4ED75"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 xml:space="preserve">Tronco Común </w:t>
      </w:r>
    </w:p>
    <w:p w14:paraId="03068B1F" w14:textId="77777777" w:rsidR="00A92F4D" w:rsidRPr="001622C6" w:rsidRDefault="00A92F4D" w:rsidP="00A92F4D">
      <w:pPr>
        <w:pStyle w:val="Prrafodelista"/>
        <w:widowControl/>
        <w:numPr>
          <w:ilvl w:val="0"/>
          <w:numId w:val="7"/>
        </w:numPr>
        <w:autoSpaceDE/>
        <w:autoSpaceDN/>
        <w:contextualSpacing/>
        <w:rPr>
          <w:rFonts w:ascii="Arial" w:hAnsi="Arial" w:cs="Arial"/>
          <w:b/>
          <w:bCs/>
          <w:sz w:val="24"/>
          <w:szCs w:val="24"/>
        </w:rPr>
      </w:pPr>
      <w:r w:rsidRPr="001622C6">
        <w:rPr>
          <w:rFonts w:ascii="Arial" w:hAnsi="Arial" w:cs="Arial"/>
          <w:b/>
          <w:bCs/>
          <w:sz w:val="24"/>
          <w:szCs w:val="24"/>
        </w:rPr>
        <w:t>Primer semestre</w:t>
      </w:r>
    </w:p>
    <w:p w14:paraId="2D13C562" w14:textId="77777777" w:rsidR="00A92F4D" w:rsidRPr="001622C6" w:rsidRDefault="00A92F4D" w:rsidP="00A92F4D">
      <w:pPr>
        <w:pStyle w:val="Prrafodelista"/>
        <w:widowControl/>
        <w:numPr>
          <w:ilvl w:val="0"/>
          <w:numId w:val="19"/>
        </w:numPr>
        <w:autoSpaceDE/>
        <w:autoSpaceDN/>
        <w:contextualSpacing/>
        <w:rPr>
          <w:rFonts w:ascii="Arial" w:hAnsi="Arial" w:cs="Arial"/>
          <w:sz w:val="24"/>
          <w:szCs w:val="24"/>
        </w:rPr>
      </w:pPr>
      <w:r w:rsidRPr="001622C6">
        <w:rPr>
          <w:rFonts w:ascii="Arial" w:hAnsi="Arial" w:cs="Arial"/>
          <w:sz w:val="24"/>
          <w:szCs w:val="24"/>
        </w:rPr>
        <w:t>Epistemología y métodos de investigación en ciencias sociales y humanidades</w:t>
      </w:r>
    </w:p>
    <w:p w14:paraId="6A87FF04" w14:textId="77777777" w:rsidR="00A92F4D" w:rsidRPr="001622C6" w:rsidRDefault="00A92F4D" w:rsidP="00A92F4D">
      <w:pPr>
        <w:pStyle w:val="Prrafodelista"/>
        <w:widowControl/>
        <w:numPr>
          <w:ilvl w:val="0"/>
          <w:numId w:val="19"/>
        </w:numPr>
        <w:autoSpaceDE/>
        <w:autoSpaceDN/>
        <w:contextualSpacing/>
        <w:rPr>
          <w:rFonts w:ascii="Arial" w:hAnsi="Arial" w:cs="Arial"/>
          <w:sz w:val="24"/>
          <w:szCs w:val="24"/>
        </w:rPr>
      </w:pPr>
      <w:r w:rsidRPr="001622C6">
        <w:rPr>
          <w:rFonts w:ascii="Arial" w:hAnsi="Arial" w:cs="Arial"/>
          <w:sz w:val="24"/>
          <w:szCs w:val="24"/>
        </w:rPr>
        <w:t>Tópicos: territorio, movilidad, patrimonio y turismo</w:t>
      </w:r>
    </w:p>
    <w:p w14:paraId="7E4F390E" w14:textId="77777777" w:rsidR="00A92F4D" w:rsidRPr="001622C6" w:rsidRDefault="00A92F4D" w:rsidP="00A92F4D">
      <w:pPr>
        <w:pStyle w:val="Prrafodelista"/>
        <w:widowControl/>
        <w:numPr>
          <w:ilvl w:val="0"/>
          <w:numId w:val="19"/>
        </w:numPr>
        <w:autoSpaceDE/>
        <w:autoSpaceDN/>
        <w:contextualSpacing/>
        <w:rPr>
          <w:rFonts w:ascii="Arial" w:hAnsi="Arial" w:cs="Arial"/>
          <w:sz w:val="24"/>
          <w:szCs w:val="24"/>
        </w:rPr>
      </w:pPr>
      <w:r w:rsidRPr="001622C6">
        <w:rPr>
          <w:rFonts w:ascii="Arial" w:hAnsi="Arial" w:cs="Arial"/>
          <w:sz w:val="24"/>
          <w:szCs w:val="24"/>
        </w:rPr>
        <w:t>Seminario de Investigación I</w:t>
      </w:r>
    </w:p>
    <w:p w14:paraId="404CD0E9" w14:textId="77777777" w:rsidR="00A92F4D" w:rsidRPr="001622C6" w:rsidRDefault="00A92F4D" w:rsidP="00A92F4D">
      <w:pPr>
        <w:pStyle w:val="Prrafodelista"/>
        <w:widowControl/>
        <w:numPr>
          <w:ilvl w:val="0"/>
          <w:numId w:val="7"/>
        </w:numPr>
        <w:autoSpaceDE/>
        <w:autoSpaceDN/>
        <w:contextualSpacing/>
        <w:rPr>
          <w:rFonts w:ascii="Arial" w:hAnsi="Arial" w:cs="Arial"/>
          <w:b/>
          <w:bCs/>
          <w:sz w:val="24"/>
          <w:szCs w:val="24"/>
        </w:rPr>
      </w:pPr>
      <w:r w:rsidRPr="001622C6">
        <w:rPr>
          <w:rFonts w:ascii="Arial" w:hAnsi="Arial" w:cs="Arial"/>
          <w:b/>
          <w:bCs/>
          <w:sz w:val="24"/>
          <w:szCs w:val="24"/>
        </w:rPr>
        <w:t>Segundo semestre</w:t>
      </w:r>
    </w:p>
    <w:p w14:paraId="5DF75A2D" w14:textId="77777777" w:rsidR="00A92F4D" w:rsidRPr="001622C6" w:rsidRDefault="00A92F4D" w:rsidP="00A92F4D">
      <w:pPr>
        <w:pStyle w:val="Prrafodelista"/>
        <w:widowControl/>
        <w:numPr>
          <w:ilvl w:val="1"/>
          <w:numId w:val="7"/>
        </w:numPr>
        <w:autoSpaceDE/>
        <w:autoSpaceDN/>
        <w:contextualSpacing/>
        <w:rPr>
          <w:rFonts w:ascii="Arial" w:hAnsi="Arial" w:cs="Arial"/>
          <w:sz w:val="24"/>
          <w:szCs w:val="24"/>
        </w:rPr>
      </w:pPr>
      <w:r w:rsidRPr="001622C6">
        <w:rPr>
          <w:rFonts w:ascii="Arial" w:hAnsi="Arial" w:cs="Arial"/>
          <w:sz w:val="24"/>
          <w:szCs w:val="24"/>
        </w:rPr>
        <w:t>Epistemología de los estudios del territorio</w:t>
      </w:r>
    </w:p>
    <w:p w14:paraId="754B60E3" w14:textId="77777777" w:rsidR="00A92F4D" w:rsidRPr="001622C6" w:rsidRDefault="00A92F4D" w:rsidP="00A92F4D">
      <w:pPr>
        <w:pStyle w:val="Prrafodelista"/>
        <w:widowControl/>
        <w:numPr>
          <w:ilvl w:val="1"/>
          <w:numId w:val="7"/>
        </w:numPr>
        <w:autoSpaceDE/>
        <w:autoSpaceDN/>
        <w:contextualSpacing/>
        <w:rPr>
          <w:rFonts w:ascii="Arial" w:hAnsi="Arial" w:cs="Arial"/>
          <w:sz w:val="24"/>
          <w:szCs w:val="24"/>
        </w:rPr>
      </w:pPr>
      <w:r w:rsidRPr="001622C6">
        <w:rPr>
          <w:rFonts w:ascii="Arial" w:hAnsi="Arial" w:cs="Arial"/>
          <w:sz w:val="24"/>
          <w:szCs w:val="24"/>
        </w:rPr>
        <w:t>Sociedad, medio ambiente y sustentabilidad</w:t>
      </w:r>
    </w:p>
    <w:p w14:paraId="67D0DDEC" w14:textId="77777777" w:rsidR="00A92F4D" w:rsidRPr="001622C6" w:rsidRDefault="00A92F4D" w:rsidP="00A92F4D">
      <w:pPr>
        <w:pStyle w:val="Prrafodelista"/>
        <w:widowControl/>
        <w:numPr>
          <w:ilvl w:val="1"/>
          <w:numId w:val="7"/>
        </w:numPr>
        <w:autoSpaceDE/>
        <w:autoSpaceDN/>
        <w:contextualSpacing/>
        <w:rPr>
          <w:rFonts w:ascii="Arial" w:hAnsi="Arial" w:cs="Arial"/>
          <w:sz w:val="24"/>
          <w:szCs w:val="24"/>
        </w:rPr>
      </w:pPr>
      <w:r w:rsidRPr="001622C6">
        <w:rPr>
          <w:rFonts w:ascii="Arial" w:hAnsi="Arial" w:cs="Arial"/>
          <w:sz w:val="24"/>
          <w:szCs w:val="24"/>
        </w:rPr>
        <w:t>Seminario de Investigación</w:t>
      </w:r>
    </w:p>
    <w:p w14:paraId="52DE9182" w14:textId="77777777" w:rsidR="00A92F4D" w:rsidRPr="001622C6" w:rsidRDefault="00A92F4D" w:rsidP="00A92F4D">
      <w:pPr>
        <w:pStyle w:val="Prrafodelista"/>
        <w:ind w:left="1800"/>
        <w:rPr>
          <w:rFonts w:ascii="Arial" w:hAnsi="Arial" w:cs="Arial"/>
          <w:sz w:val="24"/>
          <w:szCs w:val="24"/>
        </w:rPr>
      </w:pPr>
    </w:p>
    <w:tbl>
      <w:tblPr>
        <w:tblStyle w:val="Tablaconcuadrcula"/>
        <w:tblW w:w="0" w:type="auto"/>
        <w:tblInd w:w="-5" w:type="dxa"/>
        <w:tblLook w:val="04A0" w:firstRow="1" w:lastRow="0" w:firstColumn="1" w:lastColumn="0" w:noHBand="0" w:noVBand="1"/>
      </w:tblPr>
      <w:tblGrid>
        <w:gridCol w:w="2209"/>
        <w:gridCol w:w="2208"/>
        <w:gridCol w:w="2208"/>
        <w:gridCol w:w="2208"/>
      </w:tblGrid>
      <w:tr w:rsidR="00A92F4D" w:rsidRPr="001622C6" w14:paraId="6834BF15" w14:textId="77777777" w:rsidTr="005E4D74">
        <w:trPr>
          <w:trHeight w:val="1003"/>
        </w:trPr>
        <w:tc>
          <w:tcPr>
            <w:tcW w:w="2209" w:type="dxa"/>
            <w:vAlign w:val="center"/>
          </w:tcPr>
          <w:p w14:paraId="3F80FBD9" w14:textId="77777777" w:rsidR="00A92F4D" w:rsidRPr="001622C6" w:rsidRDefault="00A92F4D" w:rsidP="005E4D74">
            <w:pPr>
              <w:pStyle w:val="Prrafodelista"/>
              <w:ind w:left="0"/>
              <w:rPr>
                <w:rFonts w:ascii="Arial" w:hAnsi="Arial" w:cs="Arial"/>
                <w:b/>
                <w:bCs/>
              </w:rPr>
            </w:pPr>
            <w:bookmarkStart w:id="5" w:name="_Hlk152630794"/>
            <w:r w:rsidRPr="001622C6">
              <w:rPr>
                <w:rFonts w:ascii="Arial" w:hAnsi="Arial" w:cs="Arial"/>
                <w:b/>
                <w:bCs/>
              </w:rPr>
              <w:t>Semestre</w:t>
            </w:r>
          </w:p>
        </w:tc>
        <w:tc>
          <w:tcPr>
            <w:tcW w:w="2208" w:type="dxa"/>
            <w:vAlign w:val="center"/>
          </w:tcPr>
          <w:p w14:paraId="524A8295" w14:textId="77777777" w:rsidR="00A92F4D" w:rsidRPr="001622C6" w:rsidRDefault="00A92F4D" w:rsidP="005E4D74">
            <w:pPr>
              <w:rPr>
                <w:rFonts w:ascii="Arial" w:hAnsi="Arial" w:cs="Arial"/>
                <w:b/>
                <w:bCs/>
              </w:rPr>
            </w:pPr>
            <w:r w:rsidRPr="001622C6">
              <w:rPr>
                <w:rFonts w:ascii="Arial" w:hAnsi="Arial" w:cs="Arial"/>
                <w:b/>
                <w:bCs/>
              </w:rPr>
              <w:t xml:space="preserve">Opción Terminal en Gestión </w:t>
            </w:r>
            <w:proofErr w:type="spellStart"/>
            <w:r w:rsidRPr="001622C6">
              <w:rPr>
                <w:rFonts w:ascii="Arial" w:hAnsi="Arial" w:cs="Arial"/>
                <w:b/>
                <w:bCs/>
              </w:rPr>
              <w:t>Socioterritorial</w:t>
            </w:r>
            <w:proofErr w:type="spellEnd"/>
          </w:p>
          <w:p w14:paraId="0F80644D" w14:textId="77777777" w:rsidR="00A92F4D" w:rsidRPr="001622C6" w:rsidRDefault="00A92F4D" w:rsidP="005E4D74">
            <w:pPr>
              <w:pStyle w:val="Prrafodelista"/>
              <w:ind w:left="0"/>
              <w:rPr>
                <w:rFonts w:ascii="Arial" w:hAnsi="Arial" w:cs="Arial"/>
              </w:rPr>
            </w:pPr>
          </w:p>
        </w:tc>
        <w:tc>
          <w:tcPr>
            <w:tcW w:w="2208" w:type="dxa"/>
            <w:vAlign w:val="center"/>
          </w:tcPr>
          <w:p w14:paraId="4B948D1A" w14:textId="77777777" w:rsidR="00A92F4D" w:rsidRPr="001622C6" w:rsidRDefault="00A92F4D" w:rsidP="005E4D74">
            <w:pPr>
              <w:rPr>
                <w:rFonts w:ascii="Arial" w:hAnsi="Arial" w:cs="Arial"/>
                <w:b/>
                <w:bCs/>
              </w:rPr>
            </w:pPr>
            <w:r w:rsidRPr="001622C6">
              <w:rPr>
                <w:rFonts w:ascii="Arial" w:hAnsi="Arial" w:cs="Arial"/>
                <w:b/>
                <w:bCs/>
              </w:rPr>
              <w:t>Opción Terminal en Patrimonio Cultural y Turismo</w:t>
            </w:r>
          </w:p>
          <w:p w14:paraId="1CF601F4" w14:textId="77777777" w:rsidR="00A92F4D" w:rsidRPr="001622C6" w:rsidRDefault="00A92F4D" w:rsidP="005E4D74">
            <w:pPr>
              <w:pStyle w:val="Prrafodelista"/>
              <w:ind w:left="0"/>
              <w:rPr>
                <w:rFonts w:ascii="Arial" w:hAnsi="Arial" w:cs="Arial"/>
              </w:rPr>
            </w:pPr>
          </w:p>
        </w:tc>
        <w:tc>
          <w:tcPr>
            <w:tcW w:w="2208" w:type="dxa"/>
            <w:vAlign w:val="center"/>
          </w:tcPr>
          <w:p w14:paraId="24B5A983" w14:textId="77777777" w:rsidR="00A92F4D" w:rsidRPr="001622C6" w:rsidRDefault="00A92F4D" w:rsidP="005E4D74">
            <w:pPr>
              <w:rPr>
                <w:rFonts w:ascii="Arial" w:hAnsi="Arial" w:cs="Arial"/>
                <w:b/>
                <w:bCs/>
              </w:rPr>
            </w:pPr>
            <w:r w:rsidRPr="001622C6">
              <w:rPr>
                <w:rFonts w:ascii="Arial" w:hAnsi="Arial" w:cs="Arial"/>
                <w:b/>
                <w:bCs/>
              </w:rPr>
              <w:t>Opción Terminal en Movilidad Urbana y Regional Sustentable</w:t>
            </w:r>
          </w:p>
        </w:tc>
      </w:tr>
      <w:tr w:rsidR="00A92F4D" w:rsidRPr="001622C6" w14:paraId="136B4593" w14:textId="77777777" w:rsidTr="005E4D74">
        <w:tc>
          <w:tcPr>
            <w:tcW w:w="2209" w:type="dxa"/>
            <w:vAlign w:val="center"/>
          </w:tcPr>
          <w:p w14:paraId="4A93872F" w14:textId="77777777" w:rsidR="00A92F4D" w:rsidRPr="001622C6" w:rsidRDefault="00A92F4D" w:rsidP="005E4D74">
            <w:pPr>
              <w:rPr>
                <w:rFonts w:ascii="Arial" w:hAnsi="Arial" w:cs="Arial"/>
                <w:b/>
                <w:bCs/>
              </w:rPr>
            </w:pPr>
            <w:r w:rsidRPr="001622C6">
              <w:rPr>
                <w:rFonts w:ascii="Arial" w:hAnsi="Arial" w:cs="Arial"/>
                <w:b/>
                <w:bCs/>
              </w:rPr>
              <w:t>Tercer semestre</w:t>
            </w:r>
          </w:p>
          <w:p w14:paraId="18B5E7E6" w14:textId="77777777" w:rsidR="00A92F4D" w:rsidRPr="001622C6" w:rsidRDefault="00A92F4D" w:rsidP="005E4D74">
            <w:pPr>
              <w:pStyle w:val="Prrafodelista"/>
              <w:ind w:left="0"/>
              <w:rPr>
                <w:rFonts w:ascii="Arial" w:hAnsi="Arial" w:cs="Arial"/>
                <w:b/>
                <w:bCs/>
              </w:rPr>
            </w:pPr>
          </w:p>
        </w:tc>
        <w:tc>
          <w:tcPr>
            <w:tcW w:w="2208" w:type="dxa"/>
            <w:vAlign w:val="center"/>
          </w:tcPr>
          <w:p w14:paraId="158E2385" w14:textId="77777777" w:rsidR="00A92F4D" w:rsidRPr="001622C6" w:rsidRDefault="00A92F4D" w:rsidP="005E4D74">
            <w:pPr>
              <w:rPr>
                <w:rFonts w:ascii="Arial" w:hAnsi="Arial" w:cs="Arial"/>
              </w:rPr>
            </w:pPr>
            <w:r w:rsidRPr="001622C6">
              <w:rPr>
                <w:rFonts w:ascii="Arial" w:hAnsi="Arial" w:cs="Arial"/>
              </w:rPr>
              <w:t>Seminario de Tesis I</w:t>
            </w:r>
          </w:p>
        </w:tc>
        <w:tc>
          <w:tcPr>
            <w:tcW w:w="2208" w:type="dxa"/>
            <w:vAlign w:val="center"/>
          </w:tcPr>
          <w:p w14:paraId="08F56B4E" w14:textId="77777777" w:rsidR="00A92F4D" w:rsidRPr="001622C6" w:rsidRDefault="00A92F4D" w:rsidP="005E4D74">
            <w:pPr>
              <w:rPr>
                <w:rFonts w:ascii="Arial" w:hAnsi="Arial" w:cs="Arial"/>
              </w:rPr>
            </w:pPr>
            <w:r w:rsidRPr="001622C6">
              <w:rPr>
                <w:rFonts w:ascii="Arial" w:hAnsi="Arial" w:cs="Arial"/>
              </w:rPr>
              <w:t>Seminario de Tesis I</w:t>
            </w:r>
          </w:p>
          <w:p w14:paraId="4A223579" w14:textId="77777777" w:rsidR="00A92F4D" w:rsidRPr="001622C6" w:rsidRDefault="00A92F4D" w:rsidP="005E4D74">
            <w:pPr>
              <w:pStyle w:val="Prrafodelista"/>
              <w:ind w:left="0"/>
              <w:rPr>
                <w:rFonts w:ascii="Arial" w:hAnsi="Arial" w:cs="Arial"/>
              </w:rPr>
            </w:pPr>
          </w:p>
        </w:tc>
        <w:tc>
          <w:tcPr>
            <w:tcW w:w="2208" w:type="dxa"/>
            <w:vAlign w:val="center"/>
          </w:tcPr>
          <w:p w14:paraId="1D6A4E42" w14:textId="77777777" w:rsidR="00A92F4D" w:rsidRPr="001622C6" w:rsidRDefault="00A92F4D" w:rsidP="005E4D74">
            <w:pPr>
              <w:rPr>
                <w:rFonts w:ascii="Arial" w:hAnsi="Arial" w:cs="Arial"/>
              </w:rPr>
            </w:pPr>
            <w:r w:rsidRPr="001622C6">
              <w:rPr>
                <w:rFonts w:ascii="Arial" w:hAnsi="Arial" w:cs="Arial"/>
              </w:rPr>
              <w:t>Seminario de Tesis I</w:t>
            </w:r>
          </w:p>
          <w:p w14:paraId="1248F1A7" w14:textId="77777777" w:rsidR="00A92F4D" w:rsidRPr="001622C6" w:rsidRDefault="00A92F4D" w:rsidP="005E4D74">
            <w:pPr>
              <w:pStyle w:val="Prrafodelista"/>
              <w:ind w:left="0"/>
              <w:rPr>
                <w:rFonts w:ascii="Arial" w:hAnsi="Arial" w:cs="Arial"/>
              </w:rPr>
            </w:pPr>
          </w:p>
        </w:tc>
      </w:tr>
      <w:tr w:rsidR="00A92F4D" w:rsidRPr="001622C6" w14:paraId="120D43C3" w14:textId="77777777" w:rsidTr="005E4D74">
        <w:tc>
          <w:tcPr>
            <w:tcW w:w="2209" w:type="dxa"/>
            <w:vAlign w:val="center"/>
          </w:tcPr>
          <w:p w14:paraId="1558CAD5" w14:textId="77777777" w:rsidR="00A92F4D" w:rsidRPr="001622C6" w:rsidRDefault="00A92F4D" w:rsidP="005E4D74">
            <w:pPr>
              <w:rPr>
                <w:rFonts w:ascii="Arial" w:hAnsi="Arial" w:cs="Arial"/>
                <w:b/>
                <w:bCs/>
              </w:rPr>
            </w:pPr>
            <w:r w:rsidRPr="001622C6">
              <w:rPr>
                <w:rFonts w:ascii="Arial" w:hAnsi="Arial" w:cs="Arial"/>
                <w:b/>
                <w:bCs/>
              </w:rPr>
              <w:t>Cuarto semestre</w:t>
            </w:r>
          </w:p>
          <w:p w14:paraId="0A6A0A39" w14:textId="77777777" w:rsidR="00A92F4D" w:rsidRPr="001622C6" w:rsidRDefault="00A92F4D" w:rsidP="005E4D74">
            <w:pPr>
              <w:rPr>
                <w:rFonts w:ascii="Arial" w:hAnsi="Arial" w:cs="Arial"/>
                <w:b/>
                <w:bCs/>
              </w:rPr>
            </w:pPr>
          </w:p>
        </w:tc>
        <w:tc>
          <w:tcPr>
            <w:tcW w:w="2208" w:type="dxa"/>
            <w:vAlign w:val="center"/>
          </w:tcPr>
          <w:p w14:paraId="2116F311" w14:textId="77777777" w:rsidR="00A92F4D" w:rsidRPr="001622C6" w:rsidRDefault="00A92F4D" w:rsidP="005E4D74">
            <w:pPr>
              <w:rPr>
                <w:rFonts w:ascii="Arial" w:hAnsi="Arial" w:cs="Arial"/>
              </w:rPr>
            </w:pPr>
            <w:r w:rsidRPr="001622C6">
              <w:rPr>
                <w:rFonts w:ascii="Arial" w:hAnsi="Arial" w:cs="Arial"/>
              </w:rPr>
              <w:t>Seminario de Tesis II</w:t>
            </w:r>
          </w:p>
          <w:p w14:paraId="08779C29" w14:textId="77777777" w:rsidR="00A92F4D" w:rsidRPr="001622C6" w:rsidRDefault="00A92F4D" w:rsidP="005E4D74">
            <w:pPr>
              <w:rPr>
                <w:rFonts w:ascii="Arial" w:hAnsi="Arial" w:cs="Arial"/>
                <w:b/>
                <w:bCs/>
              </w:rPr>
            </w:pPr>
          </w:p>
        </w:tc>
        <w:tc>
          <w:tcPr>
            <w:tcW w:w="2208" w:type="dxa"/>
            <w:vAlign w:val="center"/>
          </w:tcPr>
          <w:p w14:paraId="6FAE8138" w14:textId="77777777" w:rsidR="00A92F4D" w:rsidRPr="001622C6" w:rsidRDefault="00A92F4D" w:rsidP="005E4D74">
            <w:pPr>
              <w:rPr>
                <w:rFonts w:ascii="Arial" w:hAnsi="Arial" w:cs="Arial"/>
              </w:rPr>
            </w:pPr>
            <w:r w:rsidRPr="001622C6">
              <w:rPr>
                <w:rFonts w:ascii="Arial" w:hAnsi="Arial" w:cs="Arial"/>
              </w:rPr>
              <w:t>Seminario de Tesis II</w:t>
            </w:r>
          </w:p>
          <w:p w14:paraId="14A0479E" w14:textId="77777777" w:rsidR="00A92F4D" w:rsidRPr="001622C6" w:rsidRDefault="00A92F4D" w:rsidP="005E4D74">
            <w:pPr>
              <w:pStyle w:val="Prrafodelista"/>
              <w:ind w:left="0"/>
              <w:rPr>
                <w:rFonts w:ascii="Arial" w:hAnsi="Arial" w:cs="Arial"/>
              </w:rPr>
            </w:pPr>
          </w:p>
        </w:tc>
        <w:tc>
          <w:tcPr>
            <w:tcW w:w="2208" w:type="dxa"/>
            <w:vAlign w:val="center"/>
          </w:tcPr>
          <w:p w14:paraId="63E83F0E" w14:textId="77777777" w:rsidR="00A92F4D" w:rsidRPr="001622C6" w:rsidRDefault="00A92F4D" w:rsidP="005E4D74">
            <w:pPr>
              <w:rPr>
                <w:rFonts w:ascii="Arial" w:hAnsi="Arial" w:cs="Arial"/>
              </w:rPr>
            </w:pPr>
            <w:r w:rsidRPr="001622C6">
              <w:rPr>
                <w:rFonts w:ascii="Arial" w:hAnsi="Arial" w:cs="Arial"/>
              </w:rPr>
              <w:t>Seminario de Tesis II</w:t>
            </w:r>
          </w:p>
          <w:p w14:paraId="5FC7E0F0" w14:textId="77777777" w:rsidR="00A92F4D" w:rsidRPr="001622C6" w:rsidRDefault="00A92F4D" w:rsidP="005E4D74">
            <w:pPr>
              <w:pStyle w:val="Prrafodelista"/>
              <w:ind w:left="0"/>
              <w:rPr>
                <w:rFonts w:ascii="Arial" w:hAnsi="Arial" w:cs="Arial"/>
              </w:rPr>
            </w:pPr>
          </w:p>
        </w:tc>
      </w:tr>
      <w:tr w:rsidR="00A92F4D" w:rsidRPr="001622C6" w14:paraId="21A7B933" w14:textId="77777777" w:rsidTr="005E4D74">
        <w:trPr>
          <w:trHeight w:val="909"/>
        </w:trPr>
        <w:tc>
          <w:tcPr>
            <w:tcW w:w="2209" w:type="dxa"/>
            <w:vAlign w:val="center"/>
          </w:tcPr>
          <w:p w14:paraId="21ED4AE3" w14:textId="77777777" w:rsidR="00A92F4D" w:rsidRPr="001622C6" w:rsidRDefault="00A92F4D" w:rsidP="005E4D74">
            <w:pPr>
              <w:rPr>
                <w:rFonts w:ascii="Arial" w:hAnsi="Arial" w:cs="Arial"/>
                <w:b/>
                <w:bCs/>
              </w:rPr>
            </w:pPr>
            <w:r w:rsidRPr="001622C6">
              <w:rPr>
                <w:rFonts w:ascii="Arial" w:hAnsi="Arial" w:cs="Arial"/>
                <w:b/>
                <w:bCs/>
              </w:rPr>
              <w:t>Quinto semestre</w:t>
            </w:r>
          </w:p>
          <w:p w14:paraId="275E9F0A" w14:textId="77777777" w:rsidR="00A92F4D" w:rsidRPr="001622C6" w:rsidRDefault="00A92F4D" w:rsidP="005E4D74">
            <w:pPr>
              <w:rPr>
                <w:rFonts w:ascii="Arial" w:hAnsi="Arial" w:cs="Arial"/>
                <w:b/>
                <w:bCs/>
              </w:rPr>
            </w:pPr>
          </w:p>
        </w:tc>
        <w:tc>
          <w:tcPr>
            <w:tcW w:w="2208" w:type="dxa"/>
            <w:vAlign w:val="center"/>
          </w:tcPr>
          <w:p w14:paraId="7407FB6D" w14:textId="77777777" w:rsidR="00A92F4D" w:rsidRPr="001622C6" w:rsidRDefault="00A92F4D" w:rsidP="005E4D74">
            <w:pPr>
              <w:rPr>
                <w:rFonts w:ascii="Arial" w:hAnsi="Arial" w:cs="Arial"/>
              </w:rPr>
            </w:pPr>
            <w:r w:rsidRPr="001622C6">
              <w:rPr>
                <w:rFonts w:ascii="Arial" w:hAnsi="Arial" w:cs="Arial"/>
              </w:rPr>
              <w:t>Materia Optativa</w:t>
            </w:r>
          </w:p>
          <w:p w14:paraId="714578A9" w14:textId="77777777" w:rsidR="00A92F4D" w:rsidRPr="001622C6" w:rsidRDefault="00A92F4D" w:rsidP="005E4D74">
            <w:pPr>
              <w:rPr>
                <w:rFonts w:ascii="Arial" w:hAnsi="Arial" w:cs="Arial"/>
              </w:rPr>
            </w:pPr>
          </w:p>
          <w:p w14:paraId="1132D32C" w14:textId="77777777" w:rsidR="00A92F4D" w:rsidRPr="001622C6" w:rsidRDefault="00A92F4D" w:rsidP="005E4D74">
            <w:pPr>
              <w:rPr>
                <w:rFonts w:ascii="Arial" w:hAnsi="Arial" w:cs="Arial"/>
              </w:rPr>
            </w:pPr>
            <w:r w:rsidRPr="001622C6">
              <w:rPr>
                <w:rFonts w:ascii="Arial" w:hAnsi="Arial" w:cs="Arial"/>
              </w:rPr>
              <w:t>Seminario de Tesis III</w:t>
            </w:r>
          </w:p>
        </w:tc>
        <w:tc>
          <w:tcPr>
            <w:tcW w:w="2208" w:type="dxa"/>
            <w:vAlign w:val="center"/>
          </w:tcPr>
          <w:p w14:paraId="65DC087D" w14:textId="77777777" w:rsidR="00A92F4D" w:rsidRPr="001622C6" w:rsidRDefault="00A92F4D" w:rsidP="005E4D74">
            <w:pPr>
              <w:rPr>
                <w:rFonts w:ascii="Arial" w:hAnsi="Arial" w:cs="Arial"/>
              </w:rPr>
            </w:pPr>
            <w:r w:rsidRPr="001622C6">
              <w:rPr>
                <w:rFonts w:ascii="Arial" w:hAnsi="Arial" w:cs="Arial"/>
              </w:rPr>
              <w:t>Materia Optativa</w:t>
            </w:r>
          </w:p>
          <w:p w14:paraId="453E8484" w14:textId="77777777" w:rsidR="00A92F4D" w:rsidRPr="001622C6" w:rsidRDefault="00A92F4D" w:rsidP="005E4D74">
            <w:pPr>
              <w:rPr>
                <w:rFonts w:ascii="Arial" w:hAnsi="Arial" w:cs="Arial"/>
              </w:rPr>
            </w:pPr>
          </w:p>
          <w:p w14:paraId="0A6EA561" w14:textId="77777777" w:rsidR="00A92F4D" w:rsidRPr="001622C6" w:rsidRDefault="00A92F4D" w:rsidP="005E4D74">
            <w:pPr>
              <w:rPr>
                <w:rFonts w:ascii="Arial" w:hAnsi="Arial" w:cs="Arial"/>
              </w:rPr>
            </w:pPr>
            <w:r w:rsidRPr="001622C6">
              <w:rPr>
                <w:rFonts w:ascii="Arial" w:hAnsi="Arial" w:cs="Arial"/>
              </w:rPr>
              <w:t>Seminario de Tesis III</w:t>
            </w:r>
          </w:p>
          <w:p w14:paraId="51CB4384" w14:textId="77777777" w:rsidR="00A92F4D" w:rsidRPr="001622C6" w:rsidRDefault="00A92F4D" w:rsidP="005E4D74">
            <w:pPr>
              <w:pStyle w:val="Prrafodelista"/>
              <w:ind w:left="0"/>
              <w:rPr>
                <w:rFonts w:ascii="Arial" w:hAnsi="Arial" w:cs="Arial"/>
              </w:rPr>
            </w:pPr>
          </w:p>
        </w:tc>
        <w:tc>
          <w:tcPr>
            <w:tcW w:w="2208" w:type="dxa"/>
            <w:vAlign w:val="center"/>
          </w:tcPr>
          <w:p w14:paraId="7DEA1184" w14:textId="77777777" w:rsidR="00A92F4D" w:rsidRPr="001622C6" w:rsidRDefault="00A92F4D" w:rsidP="005E4D74">
            <w:pPr>
              <w:rPr>
                <w:rFonts w:ascii="Arial" w:hAnsi="Arial" w:cs="Arial"/>
              </w:rPr>
            </w:pPr>
            <w:r w:rsidRPr="001622C6">
              <w:rPr>
                <w:rFonts w:ascii="Arial" w:hAnsi="Arial" w:cs="Arial"/>
              </w:rPr>
              <w:t>Materia Optativa</w:t>
            </w:r>
          </w:p>
          <w:p w14:paraId="17AEEABE" w14:textId="77777777" w:rsidR="00A92F4D" w:rsidRPr="001622C6" w:rsidRDefault="00A92F4D" w:rsidP="005E4D74">
            <w:pPr>
              <w:rPr>
                <w:rFonts w:ascii="Arial" w:hAnsi="Arial" w:cs="Arial"/>
              </w:rPr>
            </w:pPr>
          </w:p>
          <w:p w14:paraId="2C70432E" w14:textId="77777777" w:rsidR="00A92F4D" w:rsidRPr="001622C6" w:rsidRDefault="00A92F4D" w:rsidP="005E4D74">
            <w:pPr>
              <w:rPr>
                <w:rFonts w:ascii="Arial" w:hAnsi="Arial" w:cs="Arial"/>
              </w:rPr>
            </w:pPr>
            <w:r w:rsidRPr="001622C6">
              <w:rPr>
                <w:rFonts w:ascii="Arial" w:hAnsi="Arial" w:cs="Arial"/>
              </w:rPr>
              <w:t>Seminario de Tesis III</w:t>
            </w:r>
          </w:p>
          <w:p w14:paraId="69CE127A" w14:textId="77777777" w:rsidR="00A92F4D" w:rsidRPr="001622C6" w:rsidRDefault="00A92F4D" w:rsidP="005E4D74">
            <w:pPr>
              <w:pStyle w:val="Prrafodelista"/>
              <w:ind w:left="0"/>
              <w:rPr>
                <w:rFonts w:ascii="Arial" w:hAnsi="Arial" w:cs="Arial"/>
              </w:rPr>
            </w:pPr>
          </w:p>
        </w:tc>
      </w:tr>
      <w:tr w:rsidR="00A92F4D" w:rsidRPr="001622C6" w14:paraId="30237729" w14:textId="77777777" w:rsidTr="005E4D74">
        <w:tc>
          <w:tcPr>
            <w:tcW w:w="2209" w:type="dxa"/>
            <w:vAlign w:val="center"/>
          </w:tcPr>
          <w:p w14:paraId="3A789C10" w14:textId="77777777" w:rsidR="00A92F4D" w:rsidRPr="001622C6" w:rsidRDefault="00A92F4D" w:rsidP="005E4D74">
            <w:pPr>
              <w:rPr>
                <w:rFonts w:ascii="Arial" w:hAnsi="Arial" w:cs="Arial"/>
                <w:b/>
                <w:bCs/>
              </w:rPr>
            </w:pPr>
            <w:r w:rsidRPr="001622C6">
              <w:rPr>
                <w:rFonts w:ascii="Arial" w:hAnsi="Arial" w:cs="Arial"/>
                <w:b/>
                <w:bCs/>
              </w:rPr>
              <w:t>Sexto semestre</w:t>
            </w:r>
          </w:p>
          <w:p w14:paraId="4007F70A" w14:textId="77777777" w:rsidR="00A92F4D" w:rsidRPr="001622C6" w:rsidRDefault="00A92F4D" w:rsidP="005E4D74">
            <w:pPr>
              <w:rPr>
                <w:rFonts w:ascii="Arial" w:hAnsi="Arial" w:cs="Arial"/>
                <w:b/>
                <w:bCs/>
              </w:rPr>
            </w:pPr>
          </w:p>
        </w:tc>
        <w:tc>
          <w:tcPr>
            <w:tcW w:w="2208" w:type="dxa"/>
            <w:vAlign w:val="center"/>
          </w:tcPr>
          <w:p w14:paraId="0C9D23B0" w14:textId="77777777" w:rsidR="00A92F4D" w:rsidRPr="001622C6" w:rsidRDefault="00A92F4D" w:rsidP="005E4D74">
            <w:pPr>
              <w:rPr>
                <w:rFonts w:ascii="Arial" w:hAnsi="Arial" w:cs="Arial"/>
              </w:rPr>
            </w:pPr>
            <w:r w:rsidRPr="001622C6">
              <w:rPr>
                <w:rFonts w:ascii="Arial" w:hAnsi="Arial" w:cs="Arial"/>
              </w:rPr>
              <w:t>Seminario de Tesis IV</w:t>
            </w:r>
          </w:p>
          <w:p w14:paraId="036EBD61" w14:textId="77777777" w:rsidR="00A92F4D" w:rsidRPr="001622C6" w:rsidRDefault="00A92F4D" w:rsidP="005E4D74">
            <w:pPr>
              <w:rPr>
                <w:rFonts w:ascii="Arial" w:hAnsi="Arial" w:cs="Arial"/>
                <w:b/>
                <w:bCs/>
              </w:rPr>
            </w:pPr>
          </w:p>
        </w:tc>
        <w:tc>
          <w:tcPr>
            <w:tcW w:w="2208" w:type="dxa"/>
            <w:vAlign w:val="center"/>
          </w:tcPr>
          <w:p w14:paraId="4A63ECAF" w14:textId="77777777" w:rsidR="00A92F4D" w:rsidRPr="001622C6" w:rsidRDefault="00A92F4D" w:rsidP="005E4D74">
            <w:pPr>
              <w:rPr>
                <w:rFonts w:ascii="Arial" w:hAnsi="Arial" w:cs="Arial"/>
              </w:rPr>
            </w:pPr>
            <w:r w:rsidRPr="001622C6">
              <w:rPr>
                <w:rFonts w:ascii="Arial" w:hAnsi="Arial" w:cs="Arial"/>
              </w:rPr>
              <w:t>Seminario de Tesis IV</w:t>
            </w:r>
          </w:p>
          <w:p w14:paraId="767BC31F" w14:textId="77777777" w:rsidR="00A92F4D" w:rsidRPr="001622C6" w:rsidRDefault="00A92F4D" w:rsidP="005E4D74">
            <w:pPr>
              <w:pStyle w:val="Prrafodelista"/>
              <w:ind w:left="0"/>
              <w:rPr>
                <w:rFonts w:ascii="Arial" w:hAnsi="Arial" w:cs="Arial"/>
              </w:rPr>
            </w:pPr>
          </w:p>
        </w:tc>
        <w:tc>
          <w:tcPr>
            <w:tcW w:w="2208" w:type="dxa"/>
            <w:vAlign w:val="center"/>
          </w:tcPr>
          <w:p w14:paraId="04F97C65" w14:textId="77777777" w:rsidR="00A92F4D" w:rsidRPr="001622C6" w:rsidRDefault="00A92F4D" w:rsidP="005E4D74">
            <w:pPr>
              <w:rPr>
                <w:rFonts w:ascii="Arial" w:hAnsi="Arial" w:cs="Arial"/>
              </w:rPr>
            </w:pPr>
            <w:r w:rsidRPr="001622C6">
              <w:rPr>
                <w:rFonts w:ascii="Arial" w:hAnsi="Arial" w:cs="Arial"/>
              </w:rPr>
              <w:t>Seminario de Tesis IV</w:t>
            </w:r>
          </w:p>
          <w:p w14:paraId="7225D32E" w14:textId="77777777" w:rsidR="00A92F4D" w:rsidRPr="001622C6" w:rsidRDefault="00A92F4D" w:rsidP="005E4D74">
            <w:pPr>
              <w:pStyle w:val="Prrafodelista"/>
              <w:ind w:left="0"/>
              <w:rPr>
                <w:rFonts w:ascii="Arial" w:hAnsi="Arial" w:cs="Arial"/>
              </w:rPr>
            </w:pPr>
          </w:p>
        </w:tc>
      </w:tr>
      <w:tr w:rsidR="00A92F4D" w:rsidRPr="001622C6" w14:paraId="3E4C721E" w14:textId="77777777" w:rsidTr="005E4D74">
        <w:tc>
          <w:tcPr>
            <w:tcW w:w="2209" w:type="dxa"/>
            <w:vAlign w:val="center"/>
          </w:tcPr>
          <w:p w14:paraId="5B9F25A7" w14:textId="77777777" w:rsidR="00A92F4D" w:rsidRPr="001622C6" w:rsidRDefault="00A92F4D" w:rsidP="005E4D74">
            <w:pPr>
              <w:rPr>
                <w:rFonts w:ascii="Arial" w:hAnsi="Arial" w:cs="Arial"/>
                <w:b/>
                <w:bCs/>
              </w:rPr>
            </w:pPr>
            <w:r w:rsidRPr="001622C6">
              <w:rPr>
                <w:rFonts w:ascii="Arial" w:hAnsi="Arial" w:cs="Arial"/>
                <w:b/>
                <w:bCs/>
              </w:rPr>
              <w:t>Séptimo semestre</w:t>
            </w:r>
          </w:p>
          <w:p w14:paraId="037455A2" w14:textId="77777777" w:rsidR="00A92F4D" w:rsidRPr="001622C6" w:rsidRDefault="00A92F4D" w:rsidP="005E4D74">
            <w:pPr>
              <w:rPr>
                <w:rFonts w:ascii="Arial" w:hAnsi="Arial" w:cs="Arial"/>
                <w:b/>
                <w:bCs/>
              </w:rPr>
            </w:pPr>
          </w:p>
        </w:tc>
        <w:tc>
          <w:tcPr>
            <w:tcW w:w="2208" w:type="dxa"/>
            <w:vAlign w:val="center"/>
          </w:tcPr>
          <w:p w14:paraId="2105D2CA" w14:textId="77777777" w:rsidR="00A92F4D" w:rsidRPr="001622C6" w:rsidRDefault="00A92F4D" w:rsidP="005E4D74">
            <w:pPr>
              <w:rPr>
                <w:rFonts w:ascii="Arial" w:hAnsi="Arial" w:cs="Arial"/>
              </w:rPr>
            </w:pPr>
            <w:r w:rsidRPr="001622C6">
              <w:rPr>
                <w:rFonts w:ascii="Arial" w:hAnsi="Arial" w:cs="Arial"/>
              </w:rPr>
              <w:t>Seminario de Tesis V</w:t>
            </w:r>
          </w:p>
          <w:p w14:paraId="777445ED" w14:textId="77777777" w:rsidR="00A92F4D" w:rsidRPr="001622C6" w:rsidRDefault="00A92F4D" w:rsidP="005E4D74">
            <w:pPr>
              <w:rPr>
                <w:rFonts w:ascii="Arial" w:hAnsi="Arial" w:cs="Arial"/>
                <w:b/>
                <w:bCs/>
              </w:rPr>
            </w:pPr>
          </w:p>
        </w:tc>
        <w:tc>
          <w:tcPr>
            <w:tcW w:w="2208" w:type="dxa"/>
            <w:vAlign w:val="center"/>
          </w:tcPr>
          <w:p w14:paraId="42AB9E4B" w14:textId="77777777" w:rsidR="00A92F4D" w:rsidRPr="001622C6" w:rsidRDefault="00A92F4D" w:rsidP="005E4D74">
            <w:pPr>
              <w:rPr>
                <w:rFonts w:ascii="Arial" w:hAnsi="Arial" w:cs="Arial"/>
              </w:rPr>
            </w:pPr>
            <w:r w:rsidRPr="001622C6">
              <w:rPr>
                <w:rFonts w:ascii="Arial" w:hAnsi="Arial" w:cs="Arial"/>
              </w:rPr>
              <w:t>Seminario de Tesis V</w:t>
            </w:r>
          </w:p>
          <w:p w14:paraId="4CE46D33" w14:textId="77777777" w:rsidR="00A92F4D" w:rsidRPr="001622C6" w:rsidRDefault="00A92F4D" w:rsidP="005E4D74">
            <w:pPr>
              <w:pStyle w:val="Prrafodelista"/>
              <w:ind w:left="0"/>
              <w:rPr>
                <w:rFonts w:ascii="Arial" w:hAnsi="Arial" w:cs="Arial"/>
              </w:rPr>
            </w:pPr>
          </w:p>
        </w:tc>
        <w:tc>
          <w:tcPr>
            <w:tcW w:w="2208" w:type="dxa"/>
            <w:vAlign w:val="center"/>
          </w:tcPr>
          <w:p w14:paraId="723E2214" w14:textId="77777777" w:rsidR="00A92F4D" w:rsidRPr="001622C6" w:rsidRDefault="00A92F4D" w:rsidP="005E4D74">
            <w:pPr>
              <w:rPr>
                <w:rFonts w:ascii="Arial" w:hAnsi="Arial" w:cs="Arial"/>
              </w:rPr>
            </w:pPr>
            <w:r w:rsidRPr="001622C6">
              <w:rPr>
                <w:rFonts w:ascii="Arial" w:hAnsi="Arial" w:cs="Arial"/>
              </w:rPr>
              <w:t>Seminario de Tesis V</w:t>
            </w:r>
          </w:p>
          <w:p w14:paraId="54AE5053" w14:textId="77777777" w:rsidR="00A92F4D" w:rsidRPr="001622C6" w:rsidRDefault="00A92F4D" w:rsidP="005E4D74">
            <w:pPr>
              <w:pStyle w:val="Prrafodelista"/>
              <w:ind w:left="0"/>
              <w:rPr>
                <w:rFonts w:ascii="Arial" w:hAnsi="Arial" w:cs="Arial"/>
              </w:rPr>
            </w:pPr>
          </w:p>
        </w:tc>
      </w:tr>
      <w:tr w:rsidR="00A92F4D" w:rsidRPr="001622C6" w14:paraId="48B2B702" w14:textId="77777777" w:rsidTr="005E4D74">
        <w:trPr>
          <w:trHeight w:val="404"/>
        </w:trPr>
        <w:tc>
          <w:tcPr>
            <w:tcW w:w="2209" w:type="dxa"/>
            <w:vAlign w:val="center"/>
          </w:tcPr>
          <w:p w14:paraId="15C2CD4E" w14:textId="77777777" w:rsidR="00A92F4D" w:rsidRPr="001622C6" w:rsidRDefault="00A92F4D" w:rsidP="005E4D74">
            <w:pPr>
              <w:rPr>
                <w:rFonts w:ascii="Arial" w:hAnsi="Arial" w:cs="Arial"/>
                <w:b/>
                <w:bCs/>
              </w:rPr>
            </w:pPr>
            <w:r w:rsidRPr="001622C6">
              <w:rPr>
                <w:rFonts w:ascii="Arial" w:hAnsi="Arial" w:cs="Arial"/>
                <w:b/>
                <w:bCs/>
              </w:rPr>
              <w:t>Octavo semestre</w:t>
            </w:r>
          </w:p>
        </w:tc>
        <w:tc>
          <w:tcPr>
            <w:tcW w:w="2208" w:type="dxa"/>
            <w:vAlign w:val="center"/>
          </w:tcPr>
          <w:p w14:paraId="6D4AEC18" w14:textId="77777777" w:rsidR="00A92F4D" w:rsidRPr="001622C6" w:rsidRDefault="00A92F4D" w:rsidP="005E4D74">
            <w:pPr>
              <w:rPr>
                <w:rFonts w:ascii="Arial" w:hAnsi="Arial" w:cs="Arial"/>
              </w:rPr>
            </w:pPr>
            <w:r w:rsidRPr="001622C6">
              <w:rPr>
                <w:rFonts w:ascii="Arial" w:hAnsi="Arial" w:cs="Arial"/>
              </w:rPr>
              <w:t>Seminario de Tesis VI</w:t>
            </w:r>
          </w:p>
          <w:p w14:paraId="6E504ED9" w14:textId="77777777" w:rsidR="00A92F4D" w:rsidRPr="001622C6" w:rsidRDefault="00A92F4D" w:rsidP="005E4D74">
            <w:pPr>
              <w:rPr>
                <w:rFonts w:ascii="Arial" w:hAnsi="Arial" w:cs="Arial"/>
                <w:b/>
                <w:bCs/>
              </w:rPr>
            </w:pPr>
          </w:p>
        </w:tc>
        <w:tc>
          <w:tcPr>
            <w:tcW w:w="2208" w:type="dxa"/>
            <w:vAlign w:val="center"/>
          </w:tcPr>
          <w:p w14:paraId="19EDDE09" w14:textId="77777777" w:rsidR="00A92F4D" w:rsidRPr="001622C6" w:rsidRDefault="00A92F4D" w:rsidP="005E4D74">
            <w:pPr>
              <w:rPr>
                <w:rFonts w:ascii="Arial" w:hAnsi="Arial" w:cs="Arial"/>
              </w:rPr>
            </w:pPr>
            <w:r w:rsidRPr="001622C6">
              <w:rPr>
                <w:rFonts w:ascii="Arial" w:hAnsi="Arial" w:cs="Arial"/>
              </w:rPr>
              <w:t>Seminario de Tesis VI</w:t>
            </w:r>
          </w:p>
          <w:p w14:paraId="556BB4D8" w14:textId="77777777" w:rsidR="00A92F4D" w:rsidRPr="001622C6" w:rsidRDefault="00A92F4D" w:rsidP="005E4D74">
            <w:pPr>
              <w:pStyle w:val="Prrafodelista"/>
              <w:ind w:left="0"/>
              <w:rPr>
                <w:rFonts w:ascii="Arial" w:hAnsi="Arial" w:cs="Arial"/>
              </w:rPr>
            </w:pPr>
          </w:p>
        </w:tc>
        <w:tc>
          <w:tcPr>
            <w:tcW w:w="2208" w:type="dxa"/>
            <w:vAlign w:val="center"/>
          </w:tcPr>
          <w:p w14:paraId="20059771" w14:textId="77777777" w:rsidR="00A92F4D" w:rsidRPr="001622C6" w:rsidRDefault="00A92F4D" w:rsidP="005E4D74">
            <w:pPr>
              <w:rPr>
                <w:rFonts w:ascii="Arial" w:hAnsi="Arial" w:cs="Arial"/>
              </w:rPr>
            </w:pPr>
            <w:r w:rsidRPr="001622C6">
              <w:rPr>
                <w:rFonts w:ascii="Arial" w:hAnsi="Arial" w:cs="Arial"/>
              </w:rPr>
              <w:t>Seminario de Tesis VI</w:t>
            </w:r>
          </w:p>
          <w:p w14:paraId="118F7CC8" w14:textId="77777777" w:rsidR="00A92F4D" w:rsidRPr="001622C6" w:rsidRDefault="00A92F4D" w:rsidP="005E4D74">
            <w:pPr>
              <w:pStyle w:val="Prrafodelista"/>
              <w:ind w:left="0"/>
              <w:rPr>
                <w:rFonts w:ascii="Arial" w:hAnsi="Arial" w:cs="Arial"/>
              </w:rPr>
            </w:pPr>
          </w:p>
        </w:tc>
      </w:tr>
      <w:bookmarkEnd w:id="5"/>
    </w:tbl>
    <w:p w14:paraId="0B23A3F8" w14:textId="77777777" w:rsidR="00A92F4D" w:rsidRPr="001622C6" w:rsidRDefault="00A92F4D" w:rsidP="00A92F4D">
      <w:pPr>
        <w:rPr>
          <w:rFonts w:ascii="Arial" w:hAnsi="Arial" w:cs="Arial"/>
          <w:sz w:val="24"/>
          <w:szCs w:val="24"/>
        </w:rPr>
      </w:pPr>
    </w:p>
    <w:p w14:paraId="71560535" w14:textId="77777777" w:rsidR="00A92F4D" w:rsidRPr="001622C6" w:rsidRDefault="00A92F4D" w:rsidP="00A92F4D">
      <w:pPr>
        <w:rPr>
          <w:rFonts w:ascii="Arial" w:hAnsi="Arial" w:cs="Arial"/>
          <w:sz w:val="24"/>
          <w:szCs w:val="24"/>
        </w:rPr>
      </w:pPr>
      <w:r w:rsidRPr="001622C6">
        <w:rPr>
          <w:rFonts w:ascii="Arial" w:hAnsi="Arial" w:cs="Arial"/>
          <w:sz w:val="24"/>
          <w:szCs w:val="24"/>
        </w:rPr>
        <w:lastRenderedPageBreak/>
        <w:t>Cada opción terminal ofrecerá seminarios optativos, se podrá elegir entre las siguientes:</w:t>
      </w:r>
    </w:p>
    <w:p w14:paraId="0C12B13A" w14:textId="77777777" w:rsidR="00A92F4D" w:rsidRPr="001622C6" w:rsidRDefault="00A92F4D" w:rsidP="00A92F4D">
      <w:pPr>
        <w:rPr>
          <w:rFonts w:ascii="Arial" w:hAnsi="Arial" w:cs="Arial"/>
          <w:b/>
          <w:bCs/>
          <w:sz w:val="24"/>
          <w:szCs w:val="24"/>
        </w:rPr>
      </w:pPr>
    </w:p>
    <w:tbl>
      <w:tblPr>
        <w:tblStyle w:val="Tablaconcuadrcula"/>
        <w:tblW w:w="0" w:type="auto"/>
        <w:tblInd w:w="-5" w:type="dxa"/>
        <w:tblLook w:val="04A0" w:firstRow="1" w:lastRow="0" w:firstColumn="1" w:lastColumn="0" w:noHBand="0" w:noVBand="1"/>
      </w:tblPr>
      <w:tblGrid>
        <w:gridCol w:w="2835"/>
        <w:gridCol w:w="2835"/>
        <w:gridCol w:w="3119"/>
      </w:tblGrid>
      <w:tr w:rsidR="00A92F4D" w:rsidRPr="001622C6" w14:paraId="7C7AFED0" w14:textId="77777777" w:rsidTr="005E4D74">
        <w:trPr>
          <w:trHeight w:val="1003"/>
        </w:trPr>
        <w:tc>
          <w:tcPr>
            <w:tcW w:w="2835" w:type="dxa"/>
            <w:vAlign w:val="center"/>
          </w:tcPr>
          <w:p w14:paraId="4425B1FF" w14:textId="77777777" w:rsidR="00A92F4D" w:rsidRPr="001622C6" w:rsidRDefault="00A92F4D" w:rsidP="005E4D74">
            <w:pPr>
              <w:rPr>
                <w:rFonts w:ascii="Arial" w:hAnsi="Arial" w:cs="Arial"/>
                <w:b/>
                <w:bCs/>
              </w:rPr>
            </w:pPr>
            <w:r w:rsidRPr="001622C6">
              <w:rPr>
                <w:rFonts w:ascii="Arial" w:hAnsi="Arial" w:cs="Arial"/>
                <w:b/>
                <w:bCs/>
              </w:rPr>
              <w:t xml:space="preserve">Opción Terminal en Gestión </w:t>
            </w:r>
            <w:proofErr w:type="spellStart"/>
            <w:r w:rsidRPr="001622C6">
              <w:rPr>
                <w:rFonts w:ascii="Arial" w:hAnsi="Arial" w:cs="Arial"/>
                <w:b/>
                <w:bCs/>
              </w:rPr>
              <w:t>Socioterritorial</w:t>
            </w:r>
            <w:proofErr w:type="spellEnd"/>
          </w:p>
          <w:p w14:paraId="752A58C1" w14:textId="77777777" w:rsidR="00A92F4D" w:rsidRPr="001622C6" w:rsidRDefault="00A92F4D" w:rsidP="005E4D74">
            <w:pPr>
              <w:pStyle w:val="Prrafodelista"/>
              <w:ind w:left="0"/>
              <w:rPr>
                <w:rFonts w:ascii="Arial" w:hAnsi="Arial" w:cs="Arial"/>
              </w:rPr>
            </w:pPr>
          </w:p>
        </w:tc>
        <w:tc>
          <w:tcPr>
            <w:tcW w:w="2835" w:type="dxa"/>
            <w:vAlign w:val="center"/>
          </w:tcPr>
          <w:p w14:paraId="749BCB23" w14:textId="77777777" w:rsidR="00A92F4D" w:rsidRPr="001622C6" w:rsidRDefault="00A92F4D" w:rsidP="005E4D74">
            <w:pPr>
              <w:rPr>
                <w:rFonts w:ascii="Arial" w:hAnsi="Arial" w:cs="Arial"/>
                <w:b/>
                <w:bCs/>
              </w:rPr>
            </w:pPr>
            <w:r w:rsidRPr="001622C6">
              <w:rPr>
                <w:rFonts w:ascii="Arial" w:hAnsi="Arial" w:cs="Arial"/>
                <w:b/>
                <w:bCs/>
              </w:rPr>
              <w:t>Opción Terminal en Patrimonio Cultural y Turismo</w:t>
            </w:r>
          </w:p>
          <w:p w14:paraId="17CCF4A1" w14:textId="77777777" w:rsidR="00A92F4D" w:rsidRPr="001622C6" w:rsidRDefault="00A92F4D" w:rsidP="005E4D74">
            <w:pPr>
              <w:pStyle w:val="Prrafodelista"/>
              <w:ind w:left="0"/>
              <w:rPr>
                <w:rFonts w:ascii="Arial" w:hAnsi="Arial" w:cs="Arial"/>
              </w:rPr>
            </w:pPr>
          </w:p>
        </w:tc>
        <w:tc>
          <w:tcPr>
            <w:tcW w:w="3119" w:type="dxa"/>
            <w:vAlign w:val="center"/>
          </w:tcPr>
          <w:p w14:paraId="2CD18228" w14:textId="77777777" w:rsidR="00A92F4D" w:rsidRPr="001622C6" w:rsidRDefault="00A92F4D" w:rsidP="005E4D74">
            <w:pPr>
              <w:rPr>
                <w:rFonts w:ascii="Arial" w:hAnsi="Arial" w:cs="Arial"/>
                <w:b/>
                <w:bCs/>
              </w:rPr>
            </w:pPr>
            <w:r w:rsidRPr="001622C6">
              <w:rPr>
                <w:rFonts w:ascii="Arial" w:hAnsi="Arial" w:cs="Arial"/>
                <w:b/>
                <w:bCs/>
              </w:rPr>
              <w:t>Opción Terminal en Movilidad Urbana y Regional Sustentable</w:t>
            </w:r>
          </w:p>
        </w:tc>
      </w:tr>
      <w:tr w:rsidR="00A92F4D" w:rsidRPr="001622C6" w14:paraId="0D65C3B3" w14:textId="77777777" w:rsidTr="005E4D74">
        <w:tc>
          <w:tcPr>
            <w:tcW w:w="2835" w:type="dxa"/>
            <w:vAlign w:val="center"/>
          </w:tcPr>
          <w:p w14:paraId="158E59F1" w14:textId="77777777" w:rsidR="00A92F4D" w:rsidRPr="001622C6" w:rsidRDefault="00A92F4D" w:rsidP="00A92F4D">
            <w:pPr>
              <w:pStyle w:val="Prrafodelista"/>
              <w:widowControl/>
              <w:numPr>
                <w:ilvl w:val="0"/>
                <w:numId w:val="7"/>
              </w:numPr>
              <w:autoSpaceDE/>
              <w:autoSpaceDN/>
              <w:ind w:left="179" w:hanging="851"/>
              <w:contextualSpacing/>
              <w:rPr>
                <w:rFonts w:ascii="Arial" w:hAnsi="Arial" w:cs="Arial"/>
              </w:rPr>
            </w:pPr>
            <w:r w:rsidRPr="001622C6">
              <w:rPr>
                <w:rFonts w:ascii="Arial" w:hAnsi="Arial" w:cs="Arial"/>
              </w:rPr>
              <w:t>- Las políticas públicas territoriales y el derecho a la ciudad</w:t>
            </w:r>
          </w:p>
          <w:p w14:paraId="111D2714" w14:textId="77777777" w:rsidR="00A92F4D" w:rsidRPr="001622C6" w:rsidRDefault="00A92F4D" w:rsidP="00A92F4D">
            <w:pPr>
              <w:pStyle w:val="Prrafodelista"/>
              <w:widowControl/>
              <w:numPr>
                <w:ilvl w:val="0"/>
                <w:numId w:val="7"/>
              </w:numPr>
              <w:autoSpaceDE/>
              <w:autoSpaceDN/>
              <w:ind w:left="179" w:hanging="851"/>
              <w:contextualSpacing/>
              <w:rPr>
                <w:rFonts w:ascii="Arial" w:hAnsi="Arial" w:cs="Arial"/>
              </w:rPr>
            </w:pPr>
            <w:r w:rsidRPr="001622C6">
              <w:rPr>
                <w:rFonts w:ascii="Arial" w:hAnsi="Arial" w:cs="Arial"/>
              </w:rPr>
              <w:t xml:space="preserve">- Los modelos urbanos de producción de la ciudad </w:t>
            </w:r>
          </w:p>
          <w:p w14:paraId="2670EA68" w14:textId="77777777" w:rsidR="00A92F4D" w:rsidRPr="001622C6" w:rsidRDefault="00A92F4D" w:rsidP="00A92F4D">
            <w:pPr>
              <w:pStyle w:val="Prrafodelista"/>
              <w:widowControl/>
              <w:numPr>
                <w:ilvl w:val="0"/>
                <w:numId w:val="7"/>
              </w:numPr>
              <w:autoSpaceDE/>
              <w:autoSpaceDN/>
              <w:ind w:left="179" w:hanging="851"/>
              <w:contextualSpacing/>
              <w:rPr>
                <w:rFonts w:ascii="Arial" w:hAnsi="Arial" w:cs="Arial"/>
              </w:rPr>
            </w:pPr>
            <w:r w:rsidRPr="001622C6">
              <w:rPr>
                <w:rFonts w:ascii="Arial" w:hAnsi="Arial" w:cs="Arial"/>
              </w:rPr>
              <w:t xml:space="preserve">- El proyecto urbano, propuestas y perspectivas </w:t>
            </w:r>
          </w:p>
          <w:p w14:paraId="54DD5DD7" w14:textId="77777777" w:rsidR="00A92F4D" w:rsidRPr="001622C6" w:rsidRDefault="00A92F4D" w:rsidP="00A92F4D">
            <w:pPr>
              <w:pStyle w:val="Prrafodelista"/>
              <w:widowControl/>
              <w:numPr>
                <w:ilvl w:val="0"/>
                <w:numId w:val="7"/>
              </w:numPr>
              <w:autoSpaceDE/>
              <w:autoSpaceDN/>
              <w:ind w:left="179" w:hanging="851"/>
              <w:contextualSpacing/>
              <w:rPr>
                <w:rFonts w:ascii="Arial" w:hAnsi="Arial" w:cs="Arial"/>
              </w:rPr>
            </w:pPr>
            <w:r w:rsidRPr="001622C6">
              <w:rPr>
                <w:rFonts w:ascii="Arial" w:hAnsi="Arial" w:cs="Arial"/>
              </w:rPr>
              <w:t xml:space="preserve">- Arqueología del paisaje urbano y regional </w:t>
            </w:r>
          </w:p>
        </w:tc>
        <w:tc>
          <w:tcPr>
            <w:tcW w:w="2835" w:type="dxa"/>
            <w:vAlign w:val="center"/>
          </w:tcPr>
          <w:p w14:paraId="4B65D493" w14:textId="77777777" w:rsidR="00A92F4D" w:rsidRPr="001622C6" w:rsidRDefault="00A92F4D" w:rsidP="00A92F4D">
            <w:pPr>
              <w:pStyle w:val="Prrafodelista"/>
              <w:widowControl/>
              <w:numPr>
                <w:ilvl w:val="0"/>
                <w:numId w:val="7"/>
              </w:numPr>
              <w:autoSpaceDE/>
              <w:autoSpaceDN/>
              <w:ind w:left="179" w:hanging="851"/>
              <w:contextualSpacing/>
              <w:rPr>
                <w:rFonts w:ascii="Arial" w:hAnsi="Arial" w:cs="Arial"/>
              </w:rPr>
            </w:pPr>
            <w:r w:rsidRPr="001622C6">
              <w:rPr>
                <w:rFonts w:ascii="Arial" w:hAnsi="Arial" w:cs="Arial"/>
              </w:rPr>
              <w:t xml:space="preserve">- </w:t>
            </w:r>
            <w:proofErr w:type="spellStart"/>
            <w:r w:rsidRPr="001622C6">
              <w:rPr>
                <w:rFonts w:ascii="Arial" w:hAnsi="Arial" w:cs="Arial"/>
              </w:rPr>
              <w:t>Estetización</w:t>
            </w:r>
            <w:proofErr w:type="spellEnd"/>
            <w:r w:rsidRPr="001622C6">
              <w:rPr>
                <w:rFonts w:ascii="Arial" w:hAnsi="Arial" w:cs="Arial"/>
              </w:rPr>
              <w:t>, simulación e innovación del territorio</w:t>
            </w:r>
          </w:p>
          <w:p w14:paraId="1C98F295" w14:textId="77777777" w:rsidR="00A92F4D" w:rsidRPr="001622C6" w:rsidRDefault="00A92F4D" w:rsidP="00A92F4D">
            <w:pPr>
              <w:pStyle w:val="Prrafodelista"/>
              <w:widowControl/>
              <w:numPr>
                <w:ilvl w:val="0"/>
                <w:numId w:val="7"/>
              </w:numPr>
              <w:autoSpaceDE/>
              <w:autoSpaceDN/>
              <w:ind w:left="179" w:hanging="851"/>
              <w:contextualSpacing/>
              <w:rPr>
                <w:rFonts w:ascii="Arial" w:hAnsi="Arial" w:cs="Arial"/>
              </w:rPr>
            </w:pPr>
            <w:r w:rsidRPr="001622C6">
              <w:rPr>
                <w:rFonts w:ascii="Arial" w:hAnsi="Arial" w:cs="Arial"/>
              </w:rPr>
              <w:t xml:space="preserve">- Métodos para el estudio del patrimonio cultural y turismo </w:t>
            </w:r>
          </w:p>
          <w:p w14:paraId="329EF62D" w14:textId="77777777" w:rsidR="00A92F4D" w:rsidRPr="001622C6" w:rsidRDefault="00A92F4D" w:rsidP="00A92F4D">
            <w:pPr>
              <w:pStyle w:val="Prrafodelista"/>
              <w:widowControl/>
              <w:numPr>
                <w:ilvl w:val="0"/>
                <w:numId w:val="7"/>
              </w:numPr>
              <w:autoSpaceDE/>
              <w:autoSpaceDN/>
              <w:ind w:left="179" w:hanging="851"/>
              <w:contextualSpacing/>
              <w:rPr>
                <w:rFonts w:ascii="Arial" w:hAnsi="Arial" w:cs="Arial"/>
              </w:rPr>
            </w:pPr>
            <w:r w:rsidRPr="001622C6">
              <w:rPr>
                <w:rFonts w:ascii="Arial" w:hAnsi="Arial" w:cs="Arial"/>
              </w:rPr>
              <w:t xml:space="preserve">- Patrimonio arqueológico y turismo </w:t>
            </w:r>
          </w:p>
          <w:p w14:paraId="1756F118" w14:textId="77777777" w:rsidR="00A92F4D" w:rsidRPr="001622C6" w:rsidRDefault="00A92F4D" w:rsidP="005E4D74">
            <w:pPr>
              <w:rPr>
                <w:rFonts w:ascii="Arial" w:hAnsi="Arial" w:cs="Arial"/>
              </w:rPr>
            </w:pPr>
            <w:r w:rsidRPr="001622C6">
              <w:rPr>
                <w:rFonts w:ascii="Arial" w:hAnsi="Arial" w:cs="Arial"/>
              </w:rPr>
              <w:t>- Narrativa, espaciales y estudios urbanos</w:t>
            </w:r>
          </w:p>
        </w:tc>
        <w:tc>
          <w:tcPr>
            <w:tcW w:w="3119" w:type="dxa"/>
            <w:vAlign w:val="center"/>
          </w:tcPr>
          <w:p w14:paraId="7D6BE9E6" w14:textId="77777777" w:rsidR="00A92F4D" w:rsidRPr="001622C6" w:rsidRDefault="00A92F4D" w:rsidP="00A92F4D">
            <w:pPr>
              <w:pStyle w:val="Prrafodelista"/>
              <w:widowControl/>
              <w:numPr>
                <w:ilvl w:val="0"/>
                <w:numId w:val="7"/>
              </w:numPr>
              <w:autoSpaceDE/>
              <w:autoSpaceDN/>
              <w:ind w:left="179" w:hanging="851"/>
              <w:contextualSpacing/>
              <w:rPr>
                <w:rFonts w:ascii="Arial" w:hAnsi="Arial" w:cs="Arial"/>
              </w:rPr>
            </w:pPr>
            <w:r w:rsidRPr="001622C6">
              <w:rPr>
                <w:rFonts w:ascii="Arial" w:hAnsi="Arial" w:cs="Arial"/>
              </w:rPr>
              <w:t>- Desarrollo sostenible, movilidad y cambio climático</w:t>
            </w:r>
          </w:p>
          <w:p w14:paraId="2FF927FF" w14:textId="77777777" w:rsidR="00A92F4D" w:rsidRPr="001622C6" w:rsidRDefault="00A92F4D" w:rsidP="00A92F4D">
            <w:pPr>
              <w:pStyle w:val="Prrafodelista"/>
              <w:widowControl/>
              <w:numPr>
                <w:ilvl w:val="0"/>
                <w:numId w:val="7"/>
              </w:numPr>
              <w:autoSpaceDE/>
              <w:autoSpaceDN/>
              <w:ind w:left="179" w:hanging="851"/>
              <w:contextualSpacing/>
              <w:rPr>
                <w:rFonts w:ascii="Arial" w:hAnsi="Arial" w:cs="Arial"/>
              </w:rPr>
            </w:pPr>
            <w:r w:rsidRPr="001622C6">
              <w:rPr>
                <w:rFonts w:ascii="Arial" w:hAnsi="Arial" w:cs="Arial"/>
              </w:rPr>
              <w:t>- Gestión y planificación de la movilidad urbana sustentable</w:t>
            </w:r>
          </w:p>
          <w:p w14:paraId="04803CD4" w14:textId="77777777" w:rsidR="00A92F4D" w:rsidRPr="001622C6" w:rsidRDefault="00A92F4D" w:rsidP="00A92F4D">
            <w:pPr>
              <w:pStyle w:val="Prrafodelista"/>
              <w:widowControl/>
              <w:numPr>
                <w:ilvl w:val="0"/>
                <w:numId w:val="7"/>
              </w:numPr>
              <w:autoSpaceDE/>
              <w:autoSpaceDN/>
              <w:ind w:left="179" w:hanging="851"/>
              <w:contextualSpacing/>
              <w:rPr>
                <w:rFonts w:ascii="Arial" w:hAnsi="Arial" w:cs="Arial"/>
              </w:rPr>
            </w:pPr>
            <w:r w:rsidRPr="001622C6">
              <w:rPr>
                <w:rFonts w:ascii="Arial" w:hAnsi="Arial" w:cs="Arial"/>
              </w:rPr>
              <w:t xml:space="preserve">- Producción del territorio y movilidad </w:t>
            </w:r>
          </w:p>
          <w:p w14:paraId="46AA46AA" w14:textId="77777777" w:rsidR="00A92F4D" w:rsidRPr="001622C6" w:rsidRDefault="00A92F4D" w:rsidP="00A92F4D">
            <w:pPr>
              <w:pStyle w:val="Prrafodelista"/>
              <w:widowControl/>
              <w:numPr>
                <w:ilvl w:val="0"/>
                <w:numId w:val="7"/>
              </w:numPr>
              <w:autoSpaceDE/>
              <w:autoSpaceDN/>
              <w:ind w:left="179" w:hanging="851"/>
              <w:contextualSpacing/>
              <w:rPr>
                <w:rFonts w:ascii="Arial" w:hAnsi="Arial" w:cs="Arial"/>
              </w:rPr>
            </w:pPr>
            <w:r w:rsidRPr="001622C6">
              <w:rPr>
                <w:rFonts w:ascii="Arial" w:hAnsi="Arial" w:cs="Arial"/>
              </w:rPr>
              <w:t>- Modelos de simulación de la movilidad urbana</w:t>
            </w:r>
          </w:p>
        </w:tc>
      </w:tr>
    </w:tbl>
    <w:p w14:paraId="141158A3" w14:textId="77777777" w:rsidR="00A92F4D" w:rsidRPr="001622C6" w:rsidRDefault="00A92F4D" w:rsidP="00A92F4D">
      <w:pPr>
        <w:rPr>
          <w:rFonts w:ascii="Arial" w:hAnsi="Arial" w:cs="Arial"/>
          <w:b/>
          <w:bCs/>
          <w:sz w:val="24"/>
          <w:szCs w:val="24"/>
        </w:rPr>
      </w:pPr>
    </w:p>
    <w:p w14:paraId="788217F0" w14:textId="77777777" w:rsidR="00A92F4D" w:rsidRPr="001622C6" w:rsidRDefault="00A92F4D" w:rsidP="00A92F4D">
      <w:pPr>
        <w:rPr>
          <w:rFonts w:ascii="Arial" w:hAnsi="Arial" w:cs="Arial"/>
          <w:b/>
          <w:bCs/>
          <w:sz w:val="24"/>
          <w:szCs w:val="24"/>
        </w:rPr>
      </w:pPr>
    </w:p>
    <w:p w14:paraId="31DD5144" w14:textId="77777777" w:rsidR="00A92F4D" w:rsidRPr="001622C6" w:rsidRDefault="00A92F4D" w:rsidP="00A92F4D">
      <w:pPr>
        <w:rPr>
          <w:rFonts w:ascii="Arial" w:hAnsi="Arial" w:cs="Arial"/>
          <w:b/>
          <w:bCs/>
          <w:sz w:val="24"/>
          <w:szCs w:val="24"/>
        </w:rPr>
      </w:pPr>
    </w:p>
    <w:p w14:paraId="128379F1"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 xml:space="preserve">Líneas terminales: </w:t>
      </w:r>
    </w:p>
    <w:p w14:paraId="58E9DD07" w14:textId="77777777" w:rsidR="00A92F4D" w:rsidRPr="001622C6" w:rsidRDefault="00A92F4D" w:rsidP="00A92F4D">
      <w:pPr>
        <w:rPr>
          <w:rFonts w:ascii="Arial" w:hAnsi="Arial" w:cs="Arial"/>
          <w:sz w:val="24"/>
          <w:szCs w:val="24"/>
        </w:rPr>
      </w:pPr>
      <w:r w:rsidRPr="001622C6">
        <w:rPr>
          <w:rFonts w:ascii="Arial" w:hAnsi="Arial" w:cs="Arial"/>
          <w:sz w:val="24"/>
          <w:szCs w:val="24"/>
        </w:rPr>
        <w:t xml:space="preserve">         </w:t>
      </w:r>
    </w:p>
    <w:p w14:paraId="1ED14484" w14:textId="77777777" w:rsidR="00A92F4D" w:rsidRPr="001622C6" w:rsidRDefault="00A92F4D" w:rsidP="00A92F4D">
      <w:pPr>
        <w:rPr>
          <w:rFonts w:ascii="Arial" w:hAnsi="Arial" w:cs="Arial"/>
          <w:sz w:val="24"/>
          <w:szCs w:val="24"/>
        </w:rPr>
      </w:pPr>
      <w:r w:rsidRPr="001622C6">
        <w:rPr>
          <w:rFonts w:ascii="Arial" w:hAnsi="Arial" w:cs="Arial"/>
          <w:sz w:val="24"/>
          <w:szCs w:val="24"/>
        </w:rPr>
        <w:t>1. GESTIÓN URBANO-REGIONAL</w:t>
      </w:r>
    </w:p>
    <w:p w14:paraId="5D3E2FCD" w14:textId="77777777" w:rsidR="00A92F4D" w:rsidRPr="001622C6" w:rsidRDefault="00A92F4D" w:rsidP="00A92F4D">
      <w:pPr>
        <w:rPr>
          <w:rFonts w:ascii="Arial" w:hAnsi="Arial" w:cs="Arial"/>
          <w:sz w:val="24"/>
          <w:szCs w:val="24"/>
        </w:rPr>
      </w:pPr>
      <w:r w:rsidRPr="001622C6">
        <w:rPr>
          <w:rFonts w:ascii="Arial" w:hAnsi="Arial" w:cs="Arial"/>
          <w:sz w:val="24"/>
          <w:szCs w:val="24"/>
        </w:rPr>
        <w:t>2. PATRIMONIO CULTURAL Y TURISMO</w:t>
      </w:r>
    </w:p>
    <w:p w14:paraId="35BCBFFD" w14:textId="77777777" w:rsidR="00A92F4D" w:rsidRPr="001622C6" w:rsidRDefault="00A92F4D" w:rsidP="00A92F4D">
      <w:pPr>
        <w:rPr>
          <w:rFonts w:ascii="Arial" w:hAnsi="Arial" w:cs="Arial"/>
          <w:sz w:val="24"/>
          <w:szCs w:val="24"/>
        </w:rPr>
      </w:pPr>
      <w:r w:rsidRPr="001622C6">
        <w:rPr>
          <w:rFonts w:ascii="Arial" w:hAnsi="Arial" w:cs="Arial"/>
          <w:sz w:val="24"/>
          <w:szCs w:val="24"/>
        </w:rPr>
        <w:t>3. MOVILIDAD URBANA Y REGIONAL SUSTENTABLE</w:t>
      </w:r>
    </w:p>
    <w:p w14:paraId="251E11B2" w14:textId="77777777" w:rsidR="00A92F4D" w:rsidRPr="001622C6" w:rsidRDefault="00A92F4D" w:rsidP="00A92F4D">
      <w:pPr>
        <w:rPr>
          <w:rFonts w:ascii="Arial" w:hAnsi="Arial" w:cs="Arial"/>
          <w:sz w:val="24"/>
          <w:szCs w:val="24"/>
        </w:rPr>
      </w:pPr>
      <w:r w:rsidRPr="001622C6">
        <w:rPr>
          <w:rFonts w:ascii="Arial" w:hAnsi="Arial" w:cs="Arial"/>
          <w:sz w:val="24"/>
          <w:szCs w:val="24"/>
        </w:rPr>
        <w:t xml:space="preserve"> </w:t>
      </w:r>
    </w:p>
    <w:p w14:paraId="0D99A9C4"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Docentes del núcleo académico:</w:t>
      </w:r>
    </w:p>
    <w:p w14:paraId="5B127E59"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 xml:space="preserve">Luis Enrique Bueno </w:t>
      </w:r>
      <w:proofErr w:type="spellStart"/>
      <w:r w:rsidRPr="001622C6">
        <w:rPr>
          <w:rFonts w:ascii="Arial" w:hAnsi="Arial" w:cs="Arial"/>
          <w:sz w:val="24"/>
          <w:szCs w:val="24"/>
        </w:rPr>
        <w:t>Cevada</w:t>
      </w:r>
      <w:proofErr w:type="spellEnd"/>
    </w:p>
    <w:p w14:paraId="6F85F45F"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 xml:space="preserve">Virginia Cabrera Becerra </w:t>
      </w:r>
    </w:p>
    <w:p w14:paraId="00FCCAC4"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Mariano Castellanos Arenas</w:t>
      </w:r>
    </w:p>
    <w:p w14:paraId="7CFB6431"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 xml:space="preserve">Lilia </w:t>
      </w:r>
      <w:proofErr w:type="spellStart"/>
      <w:r w:rsidRPr="001622C6">
        <w:rPr>
          <w:rFonts w:ascii="Arial" w:hAnsi="Arial" w:cs="Arial"/>
          <w:sz w:val="24"/>
          <w:szCs w:val="24"/>
        </w:rPr>
        <w:t>Varinia</w:t>
      </w:r>
      <w:proofErr w:type="spellEnd"/>
      <w:r w:rsidRPr="001622C6">
        <w:rPr>
          <w:rFonts w:ascii="Arial" w:hAnsi="Arial" w:cs="Arial"/>
          <w:sz w:val="24"/>
          <w:szCs w:val="24"/>
        </w:rPr>
        <w:t xml:space="preserve"> Catalina </w:t>
      </w:r>
      <w:proofErr w:type="spellStart"/>
      <w:r w:rsidRPr="001622C6">
        <w:rPr>
          <w:rFonts w:ascii="Arial" w:hAnsi="Arial" w:cs="Arial"/>
          <w:sz w:val="24"/>
          <w:szCs w:val="24"/>
        </w:rPr>
        <w:t>López</w:t>
      </w:r>
      <w:proofErr w:type="spellEnd"/>
      <w:r w:rsidRPr="001622C6">
        <w:rPr>
          <w:rFonts w:ascii="Arial" w:hAnsi="Arial" w:cs="Arial"/>
          <w:sz w:val="24"/>
          <w:szCs w:val="24"/>
        </w:rPr>
        <w:t xml:space="preserve"> Vargas</w:t>
      </w:r>
    </w:p>
    <w:p w14:paraId="533FA556"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 xml:space="preserve">Eloy </w:t>
      </w:r>
      <w:proofErr w:type="spellStart"/>
      <w:r w:rsidRPr="001622C6">
        <w:rPr>
          <w:rFonts w:ascii="Arial" w:hAnsi="Arial" w:cs="Arial"/>
          <w:sz w:val="24"/>
          <w:szCs w:val="24"/>
        </w:rPr>
        <w:t>Méndez</w:t>
      </w:r>
      <w:proofErr w:type="spellEnd"/>
      <w:r w:rsidRPr="001622C6">
        <w:rPr>
          <w:rFonts w:ascii="Arial" w:hAnsi="Arial" w:cs="Arial"/>
          <w:sz w:val="24"/>
          <w:szCs w:val="24"/>
        </w:rPr>
        <w:t xml:space="preserve"> Sainz</w:t>
      </w:r>
    </w:p>
    <w:p w14:paraId="4BB6AB15"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Carlos Montero Pantoja</w:t>
      </w:r>
    </w:p>
    <w:p w14:paraId="39CE3279"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Mónica Erika Olvera Nava</w:t>
      </w:r>
    </w:p>
    <w:p w14:paraId="367330BD"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proofErr w:type="spellStart"/>
      <w:r w:rsidRPr="001622C6">
        <w:rPr>
          <w:rFonts w:ascii="Arial" w:hAnsi="Arial" w:cs="Arial"/>
          <w:sz w:val="24"/>
          <w:szCs w:val="24"/>
        </w:rPr>
        <w:t>Jose</w:t>
      </w:r>
      <w:proofErr w:type="spellEnd"/>
      <w:r w:rsidRPr="001622C6">
        <w:rPr>
          <w:rFonts w:ascii="Arial" w:hAnsi="Arial" w:cs="Arial"/>
          <w:sz w:val="24"/>
          <w:szCs w:val="24"/>
        </w:rPr>
        <w:t xml:space="preserve">́ Salvador Esteban </w:t>
      </w:r>
      <w:proofErr w:type="spellStart"/>
      <w:r w:rsidRPr="001622C6">
        <w:rPr>
          <w:rFonts w:ascii="Arial" w:hAnsi="Arial" w:cs="Arial"/>
          <w:sz w:val="24"/>
          <w:szCs w:val="24"/>
        </w:rPr>
        <w:t>Pérez</w:t>
      </w:r>
      <w:proofErr w:type="spellEnd"/>
      <w:r w:rsidRPr="001622C6">
        <w:rPr>
          <w:rFonts w:ascii="Arial" w:hAnsi="Arial" w:cs="Arial"/>
          <w:sz w:val="24"/>
          <w:szCs w:val="24"/>
        </w:rPr>
        <w:t xml:space="preserve"> Mendoza </w:t>
      </w:r>
    </w:p>
    <w:p w14:paraId="7C2181E5"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lastRenderedPageBreak/>
        <w:t>Citlalli Reynoso Ramos</w:t>
      </w:r>
    </w:p>
    <w:p w14:paraId="2C813A16"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Juan Francisco Salamanca Montes</w:t>
      </w:r>
    </w:p>
    <w:p w14:paraId="749E1643"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 xml:space="preserve">Francisco Manuel </w:t>
      </w:r>
      <w:proofErr w:type="spellStart"/>
      <w:r w:rsidRPr="001622C6">
        <w:rPr>
          <w:rFonts w:ascii="Arial" w:hAnsi="Arial" w:cs="Arial"/>
          <w:sz w:val="24"/>
          <w:szCs w:val="24"/>
        </w:rPr>
        <w:t>Vélez</w:t>
      </w:r>
      <w:proofErr w:type="spellEnd"/>
      <w:r w:rsidRPr="001622C6">
        <w:rPr>
          <w:rFonts w:ascii="Arial" w:hAnsi="Arial" w:cs="Arial"/>
          <w:sz w:val="24"/>
          <w:szCs w:val="24"/>
        </w:rPr>
        <w:t xml:space="preserve"> Pliego</w:t>
      </w:r>
    </w:p>
    <w:p w14:paraId="6FC8F1FC"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 xml:space="preserve">Ma. Teresa Ventura </w:t>
      </w:r>
      <w:proofErr w:type="spellStart"/>
      <w:r w:rsidRPr="001622C6">
        <w:rPr>
          <w:rFonts w:ascii="Arial" w:hAnsi="Arial" w:cs="Arial"/>
          <w:sz w:val="24"/>
          <w:szCs w:val="24"/>
        </w:rPr>
        <w:t>Rodríguez</w:t>
      </w:r>
      <w:proofErr w:type="spellEnd"/>
    </w:p>
    <w:p w14:paraId="0AF85540" w14:textId="77777777" w:rsidR="00A92F4D" w:rsidRPr="001622C6" w:rsidRDefault="00A92F4D" w:rsidP="00A92F4D">
      <w:pPr>
        <w:pStyle w:val="Prrafodelista"/>
        <w:ind w:left="1440"/>
        <w:rPr>
          <w:rFonts w:ascii="Arial" w:hAnsi="Arial" w:cs="Arial"/>
          <w:sz w:val="24"/>
          <w:szCs w:val="24"/>
        </w:rPr>
      </w:pPr>
    </w:p>
    <w:p w14:paraId="73EB1FBC" w14:textId="77777777" w:rsidR="00A92F4D" w:rsidRPr="001622C6" w:rsidRDefault="00A92F4D" w:rsidP="00A92F4D">
      <w:pPr>
        <w:pStyle w:val="Prrafodelista"/>
        <w:ind w:left="0" w:firstLine="142"/>
        <w:jc w:val="both"/>
        <w:rPr>
          <w:rFonts w:ascii="Arial" w:hAnsi="Arial" w:cs="Arial"/>
          <w:b/>
          <w:bCs/>
          <w:sz w:val="24"/>
          <w:szCs w:val="24"/>
        </w:rPr>
      </w:pPr>
      <w:r w:rsidRPr="001622C6">
        <w:rPr>
          <w:rFonts w:ascii="Arial" w:hAnsi="Arial" w:cs="Arial"/>
          <w:b/>
          <w:bCs/>
          <w:sz w:val="24"/>
          <w:szCs w:val="24"/>
        </w:rPr>
        <w:t xml:space="preserve">Docentes colaboradores: </w:t>
      </w:r>
    </w:p>
    <w:p w14:paraId="1E2D64F0"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 xml:space="preserve">Juan </w:t>
      </w:r>
      <w:proofErr w:type="spellStart"/>
      <w:r w:rsidRPr="001622C6">
        <w:rPr>
          <w:rFonts w:ascii="Arial" w:hAnsi="Arial" w:cs="Arial"/>
          <w:sz w:val="24"/>
          <w:szCs w:val="24"/>
        </w:rPr>
        <w:t>Miltón</w:t>
      </w:r>
      <w:proofErr w:type="spellEnd"/>
      <w:r w:rsidRPr="001622C6">
        <w:rPr>
          <w:rFonts w:ascii="Arial" w:hAnsi="Arial" w:cs="Arial"/>
          <w:sz w:val="24"/>
          <w:szCs w:val="24"/>
        </w:rPr>
        <w:t xml:space="preserve"> Jair Aragón Palacios</w:t>
      </w:r>
    </w:p>
    <w:p w14:paraId="4E86058E"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 xml:space="preserve">Mario Alberto </w:t>
      </w:r>
      <w:proofErr w:type="spellStart"/>
      <w:r w:rsidRPr="001622C6">
        <w:rPr>
          <w:rFonts w:ascii="Arial" w:hAnsi="Arial" w:cs="Arial"/>
          <w:sz w:val="24"/>
          <w:szCs w:val="24"/>
        </w:rPr>
        <w:t>Velazquez</w:t>
      </w:r>
      <w:proofErr w:type="spellEnd"/>
      <w:r w:rsidRPr="001622C6">
        <w:rPr>
          <w:rFonts w:ascii="Arial" w:hAnsi="Arial" w:cs="Arial"/>
          <w:sz w:val="24"/>
          <w:szCs w:val="24"/>
        </w:rPr>
        <w:t xml:space="preserve"> García</w:t>
      </w:r>
    </w:p>
    <w:p w14:paraId="06900589"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Liliana López Levi</w:t>
      </w:r>
    </w:p>
    <w:p w14:paraId="5E31104A"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Alfonso Valenzuela Aguilera</w:t>
      </w:r>
    </w:p>
    <w:p w14:paraId="1B4AD794" w14:textId="77777777" w:rsidR="00A92F4D" w:rsidRPr="001622C6" w:rsidRDefault="00A92F4D" w:rsidP="00A92F4D">
      <w:pPr>
        <w:pStyle w:val="Prrafodelista"/>
        <w:widowControl/>
        <w:numPr>
          <w:ilvl w:val="1"/>
          <w:numId w:val="9"/>
        </w:numPr>
        <w:autoSpaceDE/>
        <w:autoSpaceDN/>
        <w:contextualSpacing/>
        <w:rPr>
          <w:rFonts w:ascii="Arial" w:hAnsi="Arial" w:cs="Arial"/>
          <w:sz w:val="24"/>
          <w:szCs w:val="24"/>
        </w:rPr>
      </w:pPr>
      <w:r w:rsidRPr="001622C6">
        <w:rPr>
          <w:rFonts w:ascii="Arial" w:hAnsi="Arial" w:cs="Arial"/>
          <w:sz w:val="24"/>
          <w:szCs w:val="24"/>
        </w:rPr>
        <w:t>Rodrigo Alejandro Witker Barra</w:t>
      </w:r>
      <w:r w:rsidRPr="001622C6">
        <w:rPr>
          <w:rFonts w:ascii="Arial" w:hAnsi="Arial" w:cs="Arial"/>
          <w:sz w:val="24"/>
          <w:szCs w:val="24"/>
        </w:rPr>
        <w:tab/>
      </w:r>
    </w:p>
    <w:p w14:paraId="213D0370" w14:textId="77777777" w:rsidR="00A92F4D" w:rsidRPr="001622C6" w:rsidRDefault="00A92F4D" w:rsidP="00A92F4D">
      <w:pPr>
        <w:pStyle w:val="Prrafodelista"/>
        <w:ind w:left="0" w:firstLine="142"/>
        <w:jc w:val="both"/>
        <w:rPr>
          <w:rFonts w:ascii="Arial" w:hAnsi="Arial" w:cs="Arial"/>
          <w:b/>
          <w:bCs/>
          <w:sz w:val="24"/>
          <w:szCs w:val="24"/>
        </w:rPr>
      </w:pPr>
    </w:p>
    <w:p w14:paraId="3CB99BC8" w14:textId="77777777" w:rsidR="00A92F4D" w:rsidRPr="001622C6" w:rsidRDefault="00A92F4D" w:rsidP="00A92F4D">
      <w:pPr>
        <w:tabs>
          <w:tab w:val="left" w:pos="567"/>
        </w:tabs>
        <w:jc w:val="both"/>
        <w:rPr>
          <w:rFonts w:ascii="Arial" w:hAnsi="Arial" w:cs="Arial"/>
          <w:b/>
          <w:bCs/>
          <w:sz w:val="24"/>
          <w:szCs w:val="24"/>
        </w:rPr>
      </w:pPr>
      <w:r w:rsidRPr="001622C6">
        <w:rPr>
          <w:rFonts w:ascii="Arial" w:hAnsi="Arial" w:cs="Arial"/>
          <w:b/>
          <w:bCs/>
          <w:sz w:val="24"/>
          <w:szCs w:val="24"/>
        </w:rPr>
        <w:t>Perfil de Ingreso:</w:t>
      </w:r>
    </w:p>
    <w:p w14:paraId="379A150F" w14:textId="77777777" w:rsidR="00A92F4D" w:rsidRPr="001622C6" w:rsidRDefault="00A92F4D" w:rsidP="00A92F4D">
      <w:pPr>
        <w:pStyle w:val="Prrafodelista"/>
        <w:widowControl/>
        <w:numPr>
          <w:ilvl w:val="0"/>
          <w:numId w:val="7"/>
        </w:numPr>
        <w:tabs>
          <w:tab w:val="left" w:pos="567"/>
        </w:tabs>
        <w:autoSpaceDE/>
        <w:autoSpaceDN/>
        <w:contextualSpacing/>
        <w:jc w:val="both"/>
        <w:rPr>
          <w:rFonts w:ascii="Arial" w:hAnsi="Arial" w:cs="Arial"/>
          <w:b/>
          <w:bCs/>
          <w:sz w:val="24"/>
          <w:szCs w:val="24"/>
        </w:rPr>
      </w:pPr>
      <w:r w:rsidRPr="001622C6">
        <w:rPr>
          <w:rFonts w:ascii="Arial" w:hAnsi="Arial" w:cs="Arial"/>
          <w:b/>
          <w:bCs/>
          <w:sz w:val="24"/>
          <w:szCs w:val="24"/>
        </w:rPr>
        <w:t>Conocimientos</w:t>
      </w:r>
    </w:p>
    <w:p w14:paraId="2D26AC47"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 xml:space="preserve">El proceso </w:t>
      </w:r>
      <w:proofErr w:type="spellStart"/>
      <w:r w:rsidRPr="001622C6">
        <w:rPr>
          <w:rFonts w:ascii="Arial" w:hAnsi="Arial" w:cs="Arial"/>
          <w:sz w:val="24"/>
          <w:szCs w:val="24"/>
        </w:rPr>
        <w:t>metodológico</w:t>
      </w:r>
      <w:proofErr w:type="spellEnd"/>
      <w:r w:rsidRPr="001622C6">
        <w:rPr>
          <w:rFonts w:ascii="Arial" w:hAnsi="Arial" w:cs="Arial"/>
          <w:sz w:val="24"/>
          <w:szCs w:val="24"/>
        </w:rPr>
        <w:t xml:space="preserve"> de la </w:t>
      </w:r>
      <w:proofErr w:type="spellStart"/>
      <w:r w:rsidRPr="001622C6">
        <w:rPr>
          <w:rFonts w:ascii="Arial" w:hAnsi="Arial" w:cs="Arial"/>
          <w:sz w:val="24"/>
          <w:szCs w:val="24"/>
        </w:rPr>
        <w:t>investigación</w:t>
      </w:r>
      <w:proofErr w:type="spellEnd"/>
      <w:r w:rsidRPr="001622C6">
        <w:rPr>
          <w:rFonts w:ascii="Arial" w:hAnsi="Arial" w:cs="Arial"/>
          <w:sz w:val="24"/>
          <w:szCs w:val="24"/>
        </w:rPr>
        <w:t xml:space="preserve"> </w:t>
      </w:r>
      <w:proofErr w:type="spellStart"/>
      <w:r w:rsidRPr="001622C6">
        <w:rPr>
          <w:rFonts w:ascii="Arial" w:hAnsi="Arial" w:cs="Arial"/>
          <w:sz w:val="24"/>
          <w:szCs w:val="24"/>
        </w:rPr>
        <w:t>científica</w:t>
      </w:r>
      <w:proofErr w:type="spellEnd"/>
    </w:p>
    <w:p w14:paraId="3FABF2BD"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 xml:space="preserve">La </w:t>
      </w:r>
      <w:proofErr w:type="spellStart"/>
      <w:r w:rsidRPr="001622C6">
        <w:rPr>
          <w:rFonts w:ascii="Arial" w:hAnsi="Arial" w:cs="Arial"/>
          <w:sz w:val="24"/>
          <w:szCs w:val="24"/>
        </w:rPr>
        <w:t>dinámica</w:t>
      </w:r>
      <w:proofErr w:type="spellEnd"/>
      <w:r w:rsidRPr="001622C6">
        <w:rPr>
          <w:rFonts w:ascii="Arial" w:hAnsi="Arial" w:cs="Arial"/>
          <w:sz w:val="24"/>
          <w:szCs w:val="24"/>
        </w:rPr>
        <w:t xml:space="preserve"> de la </w:t>
      </w:r>
      <w:proofErr w:type="spellStart"/>
      <w:r w:rsidRPr="001622C6">
        <w:rPr>
          <w:rFonts w:ascii="Arial" w:hAnsi="Arial" w:cs="Arial"/>
          <w:sz w:val="24"/>
          <w:szCs w:val="24"/>
        </w:rPr>
        <w:t>interacción</w:t>
      </w:r>
      <w:proofErr w:type="spellEnd"/>
      <w:r w:rsidRPr="001622C6">
        <w:rPr>
          <w:rFonts w:ascii="Arial" w:hAnsi="Arial" w:cs="Arial"/>
          <w:sz w:val="24"/>
          <w:szCs w:val="24"/>
        </w:rPr>
        <w:t xml:space="preserve"> sociedad-territorio</w:t>
      </w:r>
    </w:p>
    <w:p w14:paraId="428C196C"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 xml:space="preserve">El proceso de </w:t>
      </w:r>
      <w:proofErr w:type="spellStart"/>
      <w:r w:rsidRPr="001622C6">
        <w:rPr>
          <w:rFonts w:ascii="Arial" w:hAnsi="Arial" w:cs="Arial"/>
          <w:sz w:val="24"/>
          <w:szCs w:val="24"/>
        </w:rPr>
        <w:t>formación</w:t>
      </w:r>
      <w:proofErr w:type="spellEnd"/>
      <w:r w:rsidRPr="001622C6">
        <w:rPr>
          <w:rFonts w:ascii="Arial" w:hAnsi="Arial" w:cs="Arial"/>
          <w:sz w:val="24"/>
          <w:szCs w:val="24"/>
        </w:rPr>
        <w:t xml:space="preserve"> de las nuevas formas urbanas, sus implicaciones sociales y ambientales</w:t>
      </w:r>
    </w:p>
    <w:p w14:paraId="13B81922"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Las implicaciones del turismo y el patrimonio cultural en el desarrollo de la sociedad y el medio ambiente</w:t>
      </w:r>
    </w:p>
    <w:p w14:paraId="18A8D91D"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proofErr w:type="spellStart"/>
      <w:r w:rsidRPr="001622C6">
        <w:rPr>
          <w:rFonts w:ascii="Arial" w:hAnsi="Arial" w:cs="Arial"/>
          <w:sz w:val="24"/>
          <w:szCs w:val="24"/>
        </w:rPr>
        <w:t>Interacción</w:t>
      </w:r>
      <w:proofErr w:type="spellEnd"/>
      <w:r w:rsidRPr="001622C6">
        <w:rPr>
          <w:rFonts w:ascii="Arial" w:hAnsi="Arial" w:cs="Arial"/>
          <w:sz w:val="24"/>
          <w:szCs w:val="24"/>
        </w:rPr>
        <w:t xml:space="preserve"> entre las formas de movilidad con la sociedad y el medio ambiente</w:t>
      </w:r>
    </w:p>
    <w:p w14:paraId="209DE403"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Formas alternativas de movilidad</w:t>
      </w:r>
    </w:p>
    <w:p w14:paraId="6440FC96"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 xml:space="preserve">Aproximaciones al papel de la </w:t>
      </w:r>
      <w:proofErr w:type="spellStart"/>
      <w:r w:rsidRPr="001622C6">
        <w:rPr>
          <w:rFonts w:ascii="Arial" w:hAnsi="Arial" w:cs="Arial"/>
          <w:sz w:val="24"/>
          <w:szCs w:val="24"/>
        </w:rPr>
        <w:t>gestión</w:t>
      </w:r>
      <w:proofErr w:type="spellEnd"/>
      <w:r w:rsidRPr="001622C6">
        <w:rPr>
          <w:rFonts w:ascii="Arial" w:hAnsi="Arial" w:cs="Arial"/>
          <w:sz w:val="24"/>
          <w:szCs w:val="24"/>
        </w:rPr>
        <w:t xml:space="preserve">, la </w:t>
      </w:r>
      <w:proofErr w:type="spellStart"/>
      <w:r w:rsidRPr="001622C6">
        <w:rPr>
          <w:rFonts w:ascii="Arial" w:hAnsi="Arial" w:cs="Arial"/>
          <w:sz w:val="24"/>
          <w:szCs w:val="24"/>
        </w:rPr>
        <w:t>política</w:t>
      </w:r>
      <w:proofErr w:type="spellEnd"/>
      <w:r w:rsidRPr="001622C6">
        <w:rPr>
          <w:rFonts w:ascii="Arial" w:hAnsi="Arial" w:cs="Arial"/>
          <w:sz w:val="24"/>
          <w:szCs w:val="24"/>
        </w:rPr>
        <w:t xml:space="preserve"> </w:t>
      </w:r>
      <w:proofErr w:type="spellStart"/>
      <w:r w:rsidRPr="001622C6">
        <w:rPr>
          <w:rFonts w:ascii="Arial" w:hAnsi="Arial" w:cs="Arial"/>
          <w:sz w:val="24"/>
          <w:szCs w:val="24"/>
        </w:rPr>
        <w:t>pública</w:t>
      </w:r>
      <w:proofErr w:type="spellEnd"/>
      <w:r w:rsidRPr="001622C6">
        <w:rPr>
          <w:rFonts w:ascii="Arial" w:hAnsi="Arial" w:cs="Arial"/>
          <w:sz w:val="24"/>
          <w:szCs w:val="24"/>
        </w:rPr>
        <w:t xml:space="preserve"> y la </w:t>
      </w:r>
      <w:proofErr w:type="spellStart"/>
      <w:r w:rsidRPr="001622C6">
        <w:rPr>
          <w:rFonts w:ascii="Arial" w:hAnsi="Arial" w:cs="Arial"/>
          <w:sz w:val="24"/>
          <w:szCs w:val="24"/>
        </w:rPr>
        <w:t>planeación</w:t>
      </w:r>
      <w:proofErr w:type="spellEnd"/>
      <w:r w:rsidRPr="001622C6">
        <w:rPr>
          <w:rFonts w:ascii="Arial" w:hAnsi="Arial" w:cs="Arial"/>
          <w:sz w:val="24"/>
          <w:szCs w:val="24"/>
        </w:rPr>
        <w:t xml:space="preserve"> en la </w:t>
      </w:r>
      <w:proofErr w:type="spellStart"/>
      <w:r w:rsidRPr="001622C6">
        <w:rPr>
          <w:rFonts w:ascii="Arial" w:hAnsi="Arial" w:cs="Arial"/>
          <w:sz w:val="24"/>
          <w:szCs w:val="24"/>
        </w:rPr>
        <w:t>dinámica</w:t>
      </w:r>
      <w:proofErr w:type="spellEnd"/>
      <w:r w:rsidRPr="001622C6">
        <w:rPr>
          <w:rFonts w:ascii="Arial" w:hAnsi="Arial" w:cs="Arial"/>
          <w:sz w:val="24"/>
          <w:szCs w:val="24"/>
        </w:rPr>
        <w:t xml:space="preserve"> sociedad territorio</w:t>
      </w:r>
    </w:p>
    <w:p w14:paraId="2C26FADB"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 xml:space="preserve">Sistemas de </w:t>
      </w:r>
      <w:proofErr w:type="spellStart"/>
      <w:r w:rsidRPr="001622C6">
        <w:rPr>
          <w:rFonts w:ascii="Arial" w:hAnsi="Arial" w:cs="Arial"/>
          <w:sz w:val="24"/>
          <w:szCs w:val="24"/>
        </w:rPr>
        <w:t>Información</w:t>
      </w:r>
      <w:proofErr w:type="spellEnd"/>
      <w:r w:rsidRPr="001622C6">
        <w:rPr>
          <w:rFonts w:ascii="Arial" w:hAnsi="Arial" w:cs="Arial"/>
          <w:sz w:val="24"/>
          <w:szCs w:val="24"/>
        </w:rPr>
        <w:t xml:space="preserve"> </w:t>
      </w:r>
      <w:proofErr w:type="spellStart"/>
      <w:r w:rsidRPr="001622C6">
        <w:rPr>
          <w:rFonts w:ascii="Arial" w:hAnsi="Arial" w:cs="Arial"/>
          <w:sz w:val="24"/>
          <w:szCs w:val="24"/>
        </w:rPr>
        <w:t>Geográfica</w:t>
      </w:r>
      <w:proofErr w:type="spellEnd"/>
    </w:p>
    <w:p w14:paraId="6E7280C4" w14:textId="77777777" w:rsidR="00A92F4D" w:rsidRPr="001622C6" w:rsidRDefault="00A92F4D" w:rsidP="00A92F4D">
      <w:pPr>
        <w:pStyle w:val="Prrafodelista"/>
        <w:tabs>
          <w:tab w:val="left" w:pos="567"/>
        </w:tabs>
        <w:ind w:left="1440"/>
        <w:jc w:val="both"/>
        <w:rPr>
          <w:rFonts w:ascii="Arial" w:hAnsi="Arial" w:cs="Arial"/>
          <w:sz w:val="24"/>
          <w:szCs w:val="24"/>
        </w:rPr>
      </w:pPr>
    </w:p>
    <w:p w14:paraId="39C2DDE8" w14:textId="77777777" w:rsidR="00A92F4D" w:rsidRPr="001622C6" w:rsidRDefault="00A92F4D" w:rsidP="00A92F4D">
      <w:pPr>
        <w:pStyle w:val="Prrafodelista"/>
        <w:widowControl/>
        <w:numPr>
          <w:ilvl w:val="0"/>
          <w:numId w:val="7"/>
        </w:numPr>
        <w:tabs>
          <w:tab w:val="left" w:pos="567"/>
        </w:tabs>
        <w:autoSpaceDE/>
        <w:autoSpaceDN/>
        <w:contextualSpacing/>
        <w:jc w:val="both"/>
        <w:rPr>
          <w:rFonts w:ascii="Arial" w:hAnsi="Arial" w:cs="Arial"/>
          <w:b/>
          <w:bCs/>
          <w:sz w:val="24"/>
          <w:szCs w:val="24"/>
        </w:rPr>
      </w:pPr>
      <w:r w:rsidRPr="001622C6">
        <w:rPr>
          <w:rFonts w:ascii="Arial" w:hAnsi="Arial" w:cs="Arial"/>
          <w:b/>
          <w:bCs/>
          <w:sz w:val="24"/>
          <w:szCs w:val="24"/>
        </w:rPr>
        <w:t>Habilidades</w:t>
      </w:r>
    </w:p>
    <w:p w14:paraId="03C7ED1E"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Para imaginar caminos de acceso al conocimiento de situaciones de alto dinamismo y complejidad</w:t>
      </w:r>
    </w:p>
    <w:p w14:paraId="27E05797"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 xml:space="preserve">Para discernir problemas relevantes de </w:t>
      </w:r>
      <w:proofErr w:type="spellStart"/>
      <w:r w:rsidRPr="001622C6">
        <w:rPr>
          <w:rFonts w:ascii="Arial" w:hAnsi="Arial" w:cs="Arial"/>
          <w:sz w:val="24"/>
          <w:szCs w:val="24"/>
        </w:rPr>
        <w:t>investigación</w:t>
      </w:r>
      <w:proofErr w:type="spellEnd"/>
    </w:p>
    <w:p w14:paraId="648CFE77" w14:textId="77777777" w:rsidR="00A92F4D" w:rsidRPr="001622C6" w:rsidRDefault="00A92F4D" w:rsidP="00A92F4D">
      <w:pPr>
        <w:pStyle w:val="Prrafodelista"/>
        <w:widowControl/>
        <w:numPr>
          <w:ilvl w:val="1"/>
          <w:numId w:val="10"/>
        </w:numPr>
        <w:tabs>
          <w:tab w:val="left" w:pos="567"/>
        </w:tabs>
        <w:autoSpaceDE/>
        <w:autoSpaceDN/>
        <w:contextualSpacing/>
        <w:jc w:val="both"/>
        <w:rPr>
          <w:rFonts w:ascii="Arial" w:hAnsi="Arial" w:cs="Arial"/>
          <w:sz w:val="24"/>
          <w:szCs w:val="24"/>
        </w:rPr>
      </w:pPr>
      <w:r w:rsidRPr="001622C6">
        <w:rPr>
          <w:rFonts w:ascii="Arial" w:hAnsi="Arial" w:cs="Arial"/>
          <w:sz w:val="24"/>
          <w:szCs w:val="24"/>
        </w:rPr>
        <w:t xml:space="preserve">Para innovar propuestas de </w:t>
      </w:r>
      <w:proofErr w:type="spellStart"/>
      <w:r w:rsidRPr="001622C6">
        <w:rPr>
          <w:rFonts w:ascii="Arial" w:hAnsi="Arial" w:cs="Arial"/>
          <w:sz w:val="24"/>
          <w:szCs w:val="24"/>
        </w:rPr>
        <w:t>solución</w:t>
      </w:r>
      <w:proofErr w:type="spellEnd"/>
      <w:r w:rsidRPr="001622C6">
        <w:rPr>
          <w:rFonts w:ascii="Arial" w:hAnsi="Arial" w:cs="Arial"/>
          <w:sz w:val="24"/>
          <w:szCs w:val="24"/>
        </w:rPr>
        <w:t xml:space="preserve"> a problemas sociales y del territorio</w:t>
      </w:r>
    </w:p>
    <w:p w14:paraId="100B076E" w14:textId="77777777" w:rsidR="00A92F4D" w:rsidRPr="001622C6" w:rsidRDefault="00A92F4D" w:rsidP="00A92F4D">
      <w:pPr>
        <w:pStyle w:val="NormalWeb"/>
        <w:numPr>
          <w:ilvl w:val="1"/>
          <w:numId w:val="10"/>
        </w:numPr>
        <w:rPr>
          <w:rFonts w:ascii="Arial" w:hAnsi="Arial" w:cs="Arial"/>
        </w:rPr>
      </w:pPr>
      <w:r w:rsidRPr="001622C6">
        <w:rPr>
          <w:rFonts w:ascii="Arial" w:hAnsi="Arial" w:cs="Arial"/>
        </w:rPr>
        <w:t xml:space="preserve">Para establecer similitudes y diferencias entre hechos </w:t>
      </w:r>
    </w:p>
    <w:p w14:paraId="1228C587" w14:textId="77777777" w:rsidR="00A92F4D" w:rsidRPr="001622C6" w:rsidRDefault="00A92F4D" w:rsidP="00A92F4D">
      <w:pPr>
        <w:pStyle w:val="NormalWeb"/>
        <w:numPr>
          <w:ilvl w:val="0"/>
          <w:numId w:val="7"/>
        </w:numPr>
        <w:spacing w:after="0" w:afterAutospacing="0"/>
        <w:rPr>
          <w:rFonts w:ascii="Arial" w:hAnsi="Arial" w:cs="Arial"/>
          <w:b/>
          <w:bCs/>
        </w:rPr>
      </w:pPr>
      <w:r w:rsidRPr="001622C6">
        <w:rPr>
          <w:rFonts w:ascii="Arial" w:hAnsi="Arial" w:cs="Arial"/>
          <w:b/>
          <w:bCs/>
        </w:rPr>
        <w:t>Aptitudes</w:t>
      </w:r>
    </w:p>
    <w:p w14:paraId="412E9938" w14:textId="77777777" w:rsidR="00A92F4D" w:rsidRPr="001622C6" w:rsidRDefault="00A92F4D" w:rsidP="00A92F4D">
      <w:pPr>
        <w:pStyle w:val="Prrafodelista"/>
        <w:widowControl/>
        <w:numPr>
          <w:ilvl w:val="1"/>
          <w:numId w:val="13"/>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De análisis y reflexión</w:t>
      </w:r>
    </w:p>
    <w:p w14:paraId="33B8D6A1" w14:textId="77777777" w:rsidR="00A92F4D" w:rsidRPr="001622C6" w:rsidRDefault="00A92F4D" w:rsidP="00A92F4D">
      <w:pPr>
        <w:pStyle w:val="Prrafodelista"/>
        <w:widowControl/>
        <w:numPr>
          <w:ilvl w:val="1"/>
          <w:numId w:val="13"/>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Para establecer interacciones entre procesos heterogéneos</w:t>
      </w:r>
    </w:p>
    <w:p w14:paraId="550EBDCC" w14:textId="77777777" w:rsidR="00A92F4D" w:rsidRPr="001622C6" w:rsidRDefault="00A92F4D" w:rsidP="00A92F4D">
      <w:pPr>
        <w:pStyle w:val="Prrafodelista"/>
        <w:widowControl/>
        <w:numPr>
          <w:ilvl w:val="1"/>
          <w:numId w:val="13"/>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Para expresar de forma coherente su pensamiento, tanto de forma verbal como escrita</w:t>
      </w:r>
    </w:p>
    <w:p w14:paraId="319416BF" w14:textId="77777777" w:rsidR="00A92F4D" w:rsidRPr="001622C6" w:rsidRDefault="00A92F4D" w:rsidP="00A92F4D">
      <w:pPr>
        <w:pStyle w:val="Prrafodelista"/>
        <w:tabs>
          <w:tab w:val="left" w:pos="567"/>
        </w:tabs>
        <w:ind w:left="1418"/>
        <w:jc w:val="both"/>
        <w:rPr>
          <w:rFonts w:ascii="Arial" w:hAnsi="Arial" w:cs="Arial"/>
          <w:sz w:val="24"/>
          <w:szCs w:val="24"/>
        </w:rPr>
      </w:pPr>
    </w:p>
    <w:p w14:paraId="19397CD9" w14:textId="77777777" w:rsidR="00A92F4D" w:rsidRPr="001622C6" w:rsidRDefault="00A92F4D" w:rsidP="00A92F4D">
      <w:pPr>
        <w:pStyle w:val="Prrafodelista"/>
        <w:widowControl/>
        <w:numPr>
          <w:ilvl w:val="0"/>
          <w:numId w:val="7"/>
        </w:numPr>
        <w:tabs>
          <w:tab w:val="left" w:pos="567"/>
        </w:tabs>
        <w:autoSpaceDE/>
        <w:autoSpaceDN/>
        <w:contextualSpacing/>
        <w:jc w:val="both"/>
        <w:rPr>
          <w:rFonts w:ascii="Arial" w:hAnsi="Arial" w:cs="Arial"/>
          <w:b/>
          <w:bCs/>
          <w:sz w:val="24"/>
          <w:szCs w:val="24"/>
        </w:rPr>
      </w:pPr>
      <w:r w:rsidRPr="001622C6">
        <w:rPr>
          <w:rFonts w:ascii="Arial" w:hAnsi="Arial" w:cs="Arial"/>
          <w:b/>
          <w:bCs/>
          <w:sz w:val="24"/>
          <w:szCs w:val="24"/>
        </w:rPr>
        <w:t>Actitudes</w:t>
      </w:r>
    </w:p>
    <w:p w14:paraId="4D77540B" w14:textId="77777777" w:rsidR="00A92F4D" w:rsidRPr="001622C6" w:rsidRDefault="00A92F4D" w:rsidP="00A92F4D">
      <w:pPr>
        <w:pStyle w:val="Prrafodelista"/>
        <w:widowControl/>
        <w:numPr>
          <w:ilvl w:val="1"/>
          <w:numId w:val="14"/>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De interrogación permanente</w:t>
      </w:r>
    </w:p>
    <w:p w14:paraId="75E00136" w14:textId="77777777" w:rsidR="00A92F4D" w:rsidRPr="001622C6" w:rsidRDefault="00A92F4D" w:rsidP="00A92F4D">
      <w:pPr>
        <w:pStyle w:val="Prrafodelista"/>
        <w:widowControl/>
        <w:numPr>
          <w:ilvl w:val="1"/>
          <w:numId w:val="14"/>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De apertura al conocimiento</w:t>
      </w:r>
    </w:p>
    <w:p w14:paraId="2D9B5EF1" w14:textId="77777777" w:rsidR="00A92F4D" w:rsidRPr="001622C6" w:rsidRDefault="00A92F4D" w:rsidP="00A92F4D">
      <w:pPr>
        <w:pStyle w:val="Prrafodelista"/>
        <w:widowControl/>
        <w:numPr>
          <w:ilvl w:val="1"/>
          <w:numId w:val="14"/>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Para interactuar con apertura y respeto en la construcción de ideas</w:t>
      </w:r>
    </w:p>
    <w:p w14:paraId="3C9613CD" w14:textId="77777777" w:rsidR="00A92F4D" w:rsidRPr="001622C6" w:rsidRDefault="00A92F4D" w:rsidP="00A92F4D">
      <w:pPr>
        <w:pStyle w:val="Prrafodelista"/>
        <w:tabs>
          <w:tab w:val="left" w:pos="567"/>
        </w:tabs>
        <w:ind w:left="1418"/>
        <w:jc w:val="both"/>
        <w:rPr>
          <w:rFonts w:ascii="Arial" w:hAnsi="Arial" w:cs="Arial"/>
          <w:sz w:val="24"/>
          <w:szCs w:val="24"/>
        </w:rPr>
      </w:pPr>
    </w:p>
    <w:p w14:paraId="6482678D" w14:textId="77777777" w:rsidR="00A92F4D" w:rsidRPr="001622C6" w:rsidRDefault="00A92F4D" w:rsidP="00A92F4D">
      <w:pPr>
        <w:pStyle w:val="Prrafodelista"/>
        <w:widowControl/>
        <w:numPr>
          <w:ilvl w:val="0"/>
          <w:numId w:val="7"/>
        </w:numPr>
        <w:tabs>
          <w:tab w:val="left" w:pos="567"/>
        </w:tabs>
        <w:autoSpaceDE/>
        <w:autoSpaceDN/>
        <w:contextualSpacing/>
        <w:jc w:val="both"/>
        <w:rPr>
          <w:rFonts w:ascii="Arial" w:hAnsi="Arial" w:cs="Arial"/>
          <w:b/>
          <w:bCs/>
          <w:sz w:val="24"/>
          <w:szCs w:val="24"/>
        </w:rPr>
      </w:pPr>
      <w:r w:rsidRPr="001622C6">
        <w:rPr>
          <w:rFonts w:ascii="Arial" w:hAnsi="Arial" w:cs="Arial"/>
          <w:b/>
          <w:bCs/>
          <w:sz w:val="24"/>
          <w:szCs w:val="24"/>
        </w:rPr>
        <w:lastRenderedPageBreak/>
        <w:t>Valores</w:t>
      </w:r>
    </w:p>
    <w:p w14:paraId="79CB8262" w14:textId="77777777" w:rsidR="00A92F4D" w:rsidRPr="001622C6" w:rsidRDefault="00A92F4D" w:rsidP="00A92F4D">
      <w:pPr>
        <w:pStyle w:val="Prrafodelista"/>
        <w:widowControl/>
        <w:numPr>
          <w:ilvl w:val="1"/>
          <w:numId w:val="14"/>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De respeto al ser humano, a la cultura y al medio ambiente</w:t>
      </w:r>
    </w:p>
    <w:p w14:paraId="0F55D49A" w14:textId="77777777" w:rsidR="00A92F4D" w:rsidRPr="001622C6" w:rsidRDefault="00A92F4D" w:rsidP="00A92F4D">
      <w:pPr>
        <w:pStyle w:val="Prrafodelista"/>
        <w:widowControl/>
        <w:numPr>
          <w:ilvl w:val="1"/>
          <w:numId w:val="14"/>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De igualdad social, territorial, de género</w:t>
      </w:r>
    </w:p>
    <w:p w14:paraId="6AC9DA1B" w14:textId="77777777" w:rsidR="00A92F4D" w:rsidRPr="001622C6" w:rsidRDefault="00A92F4D" w:rsidP="00A92F4D">
      <w:pPr>
        <w:pStyle w:val="Prrafodelista"/>
        <w:widowControl/>
        <w:numPr>
          <w:ilvl w:val="1"/>
          <w:numId w:val="14"/>
        </w:numPr>
        <w:tabs>
          <w:tab w:val="left" w:pos="567"/>
        </w:tabs>
        <w:autoSpaceDE/>
        <w:autoSpaceDN/>
        <w:ind w:left="1418" w:hanging="284"/>
        <w:contextualSpacing/>
        <w:jc w:val="both"/>
        <w:rPr>
          <w:rFonts w:ascii="Arial" w:hAnsi="Arial" w:cs="Arial"/>
          <w:sz w:val="24"/>
          <w:szCs w:val="24"/>
        </w:rPr>
      </w:pPr>
      <w:r w:rsidRPr="001622C6">
        <w:rPr>
          <w:rFonts w:ascii="Arial" w:hAnsi="Arial" w:cs="Arial"/>
          <w:sz w:val="24"/>
          <w:szCs w:val="24"/>
        </w:rPr>
        <w:t xml:space="preserve">De honestidad en el planteamiento de las ideas y resolución de problemas </w:t>
      </w:r>
      <w:proofErr w:type="spellStart"/>
      <w:r w:rsidRPr="001622C6">
        <w:rPr>
          <w:rFonts w:ascii="Arial" w:hAnsi="Arial" w:cs="Arial"/>
          <w:sz w:val="24"/>
          <w:szCs w:val="24"/>
        </w:rPr>
        <w:t>socioterritoriales</w:t>
      </w:r>
      <w:proofErr w:type="spellEnd"/>
    </w:p>
    <w:p w14:paraId="5CC1268F" w14:textId="77777777" w:rsidR="00A92F4D" w:rsidRPr="001622C6" w:rsidRDefault="00A92F4D" w:rsidP="00A92F4D">
      <w:pPr>
        <w:rPr>
          <w:rFonts w:ascii="Arial" w:hAnsi="Arial" w:cs="Arial"/>
          <w:sz w:val="24"/>
          <w:szCs w:val="24"/>
        </w:rPr>
      </w:pPr>
    </w:p>
    <w:p w14:paraId="78F11363" w14:textId="77777777" w:rsidR="00A92F4D" w:rsidRPr="001622C6" w:rsidRDefault="00A92F4D" w:rsidP="00A92F4D">
      <w:pPr>
        <w:rPr>
          <w:rFonts w:ascii="Arial" w:hAnsi="Arial" w:cs="Arial"/>
          <w:b/>
          <w:bCs/>
          <w:sz w:val="24"/>
          <w:szCs w:val="24"/>
        </w:rPr>
      </w:pPr>
      <w:r w:rsidRPr="001622C6">
        <w:rPr>
          <w:rFonts w:ascii="Arial" w:hAnsi="Arial" w:cs="Arial"/>
          <w:b/>
          <w:bCs/>
          <w:sz w:val="24"/>
          <w:szCs w:val="24"/>
        </w:rPr>
        <w:t>Perfil de Egreso:</w:t>
      </w:r>
    </w:p>
    <w:p w14:paraId="5381BC31" w14:textId="77777777" w:rsidR="00A92F4D" w:rsidRPr="001622C6" w:rsidRDefault="00A92F4D" w:rsidP="00A92F4D">
      <w:pPr>
        <w:pStyle w:val="Prrafodelista"/>
        <w:widowControl/>
        <w:numPr>
          <w:ilvl w:val="0"/>
          <w:numId w:val="7"/>
        </w:numPr>
        <w:autoSpaceDE/>
        <w:autoSpaceDN/>
        <w:contextualSpacing/>
        <w:rPr>
          <w:rFonts w:ascii="Arial" w:hAnsi="Arial" w:cs="Arial"/>
          <w:b/>
          <w:bCs/>
          <w:sz w:val="24"/>
          <w:szCs w:val="24"/>
        </w:rPr>
      </w:pPr>
      <w:r w:rsidRPr="001622C6">
        <w:rPr>
          <w:rFonts w:ascii="Arial" w:hAnsi="Arial" w:cs="Arial"/>
          <w:b/>
          <w:bCs/>
          <w:sz w:val="24"/>
          <w:szCs w:val="24"/>
        </w:rPr>
        <w:t>Conocimientos</w:t>
      </w:r>
    </w:p>
    <w:p w14:paraId="331D8E20" w14:textId="77777777" w:rsidR="00A92F4D" w:rsidRPr="001622C6" w:rsidRDefault="00A92F4D" w:rsidP="00A92F4D">
      <w:pPr>
        <w:pStyle w:val="Prrafodelista"/>
        <w:widowControl/>
        <w:numPr>
          <w:ilvl w:val="1"/>
          <w:numId w:val="15"/>
        </w:numPr>
        <w:autoSpaceDE/>
        <w:autoSpaceDN/>
        <w:contextualSpacing/>
        <w:rPr>
          <w:rFonts w:ascii="Arial" w:hAnsi="Arial" w:cs="Arial"/>
          <w:sz w:val="24"/>
          <w:szCs w:val="24"/>
        </w:rPr>
      </w:pPr>
      <w:r w:rsidRPr="001622C6">
        <w:rPr>
          <w:rFonts w:ascii="Arial" w:hAnsi="Arial" w:cs="Arial"/>
          <w:sz w:val="24"/>
          <w:szCs w:val="24"/>
        </w:rPr>
        <w:t xml:space="preserve">Contará con una formación sólida como investigador en estudios </w:t>
      </w:r>
      <w:proofErr w:type="spellStart"/>
      <w:r w:rsidRPr="001622C6">
        <w:rPr>
          <w:rFonts w:ascii="Arial" w:hAnsi="Arial" w:cs="Arial"/>
          <w:sz w:val="24"/>
          <w:szCs w:val="24"/>
        </w:rPr>
        <w:t>socioterritoriales</w:t>
      </w:r>
      <w:proofErr w:type="spellEnd"/>
      <w:r w:rsidRPr="001622C6">
        <w:rPr>
          <w:rFonts w:ascii="Arial" w:hAnsi="Arial" w:cs="Arial"/>
          <w:sz w:val="24"/>
          <w:szCs w:val="24"/>
        </w:rPr>
        <w:t>, sustentada en conocimientos epistémicos, teóricos, metodológicos y empíricos para desarrollar investigaciones con espíritu crítico e innovador</w:t>
      </w:r>
    </w:p>
    <w:p w14:paraId="0FE231CD" w14:textId="77777777" w:rsidR="00A92F4D" w:rsidRPr="001622C6" w:rsidRDefault="00A92F4D" w:rsidP="00A92F4D">
      <w:pPr>
        <w:pStyle w:val="Prrafodelista"/>
        <w:ind w:left="1440"/>
        <w:rPr>
          <w:rFonts w:ascii="Arial" w:hAnsi="Arial" w:cs="Arial"/>
          <w:sz w:val="24"/>
          <w:szCs w:val="24"/>
        </w:rPr>
      </w:pPr>
    </w:p>
    <w:p w14:paraId="739D4695" w14:textId="77777777" w:rsidR="00A92F4D" w:rsidRPr="001622C6" w:rsidRDefault="00A92F4D" w:rsidP="00A92F4D">
      <w:pPr>
        <w:pStyle w:val="Prrafodelista"/>
        <w:widowControl/>
        <w:numPr>
          <w:ilvl w:val="0"/>
          <w:numId w:val="7"/>
        </w:numPr>
        <w:autoSpaceDE/>
        <w:autoSpaceDN/>
        <w:contextualSpacing/>
        <w:rPr>
          <w:rFonts w:ascii="Arial" w:hAnsi="Arial" w:cs="Arial"/>
          <w:b/>
          <w:bCs/>
          <w:sz w:val="24"/>
          <w:szCs w:val="24"/>
        </w:rPr>
      </w:pPr>
      <w:r w:rsidRPr="001622C6">
        <w:rPr>
          <w:rFonts w:ascii="Arial" w:hAnsi="Arial" w:cs="Arial"/>
          <w:b/>
          <w:bCs/>
          <w:sz w:val="24"/>
          <w:szCs w:val="24"/>
        </w:rPr>
        <w:t>Habilidades</w:t>
      </w:r>
    </w:p>
    <w:p w14:paraId="73A9BC69" w14:textId="77777777" w:rsidR="00A92F4D" w:rsidRPr="001622C6" w:rsidRDefault="00A92F4D" w:rsidP="00A92F4D">
      <w:pPr>
        <w:pStyle w:val="Prrafodelista"/>
        <w:widowControl/>
        <w:numPr>
          <w:ilvl w:val="1"/>
          <w:numId w:val="16"/>
        </w:numPr>
        <w:autoSpaceDE/>
        <w:autoSpaceDN/>
        <w:contextualSpacing/>
        <w:rPr>
          <w:rFonts w:ascii="Arial" w:hAnsi="Arial" w:cs="Arial"/>
          <w:sz w:val="24"/>
          <w:szCs w:val="24"/>
        </w:rPr>
      </w:pPr>
      <w:r w:rsidRPr="001622C6">
        <w:rPr>
          <w:rFonts w:ascii="Arial" w:hAnsi="Arial" w:cs="Arial"/>
          <w:sz w:val="24"/>
          <w:szCs w:val="24"/>
        </w:rPr>
        <w:t>De análisis de problemas de alto dinamismo y complejidad</w:t>
      </w:r>
    </w:p>
    <w:p w14:paraId="51ADF2C4" w14:textId="77777777" w:rsidR="00A92F4D" w:rsidRPr="001622C6" w:rsidRDefault="00A92F4D" w:rsidP="00A92F4D">
      <w:pPr>
        <w:pStyle w:val="Prrafodelista"/>
        <w:widowControl/>
        <w:numPr>
          <w:ilvl w:val="1"/>
          <w:numId w:val="16"/>
        </w:numPr>
        <w:autoSpaceDE/>
        <w:autoSpaceDN/>
        <w:contextualSpacing/>
        <w:rPr>
          <w:rFonts w:ascii="Arial" w:hAnsi="Arial" w:cs="Arial"/>
          <w:sz w:val="24"/>
          <w:szCs w:val="24"/>
        </w:rPr>
      </w:pPr>
      <w:r w:rsidRPr="001622C6">
        <w:rPr>
          <w:rFonts w:ascii="Arial" w:hAnsi="Arial" w:cs="Arial"/>
          <w:sz w:val="24"/>
          <w:szCs w:val="24"/>
        </w:rPr>
        <w:t>De exposición verbal y por escrito de resultados y proyectos de investigación</w:t>
      </w:r>
    </w:p>
    <w:p w14:paraId="19473554" w14:textId="77777777" w:rsidR="00A92F4D" w:rsidRPr="001622C6" w:rsidRDefault="00A92F4D" w:rsidP="00A92F4D">
      <w:pPr>
        <w:pStyle w:val="Prrafodelista"/>
        <w:widowControl/>
        <w:numPr>
          <w:ilvl w:val="1"/>
          <w:numId w:val="16"/>
        </w:numPr>
        <w:autoSpaceDE/>
        <w:autoSpaceDN/>
        <w:contextualSpacing/>
        <w:rPr>
          <w:rFonts w:ascii="Arial" w:hAnsi="Arial" w:cs="Arial"/>
          <w:sz w:val="24"/>
          <w:szCs w:val="24"/>
        </w:rPr>
      </w:pPr>
      <w:r w:rsidRPr="001622C6">
        <w:rPr>
          <w:rFonts w:ascii="Arial" w:hAnsi="Arial" w:cs="Arial"/>
          <w:sz w:val="24"/>
          <w:szCs w:val="24"/>
        </w:rPr>
        <w:t>De discernimiento entre propuestas teóricas y empíricas que puedan apuntalar el desarrollo creativo de investigación</w:t>
      </w:r>
    </w:p>
    <w:p w14:paraId="5BD58F1C" w14:textId="77777777" w:rsidR="00A92F4D" w:rsidRPr="001622C6" w:rsidRDefault="00A92F4D" w:rsidP="00A92F4D">
      <w:pPr>
        <w:pStyle w:val="Prrafodelista"/>
        <w:ind w:left="1440"/>
        <w:rPr>
          <w:rFonts w:ascii="Arial" w:hAnsi="Arial" w:cs="Arial"/>
          <w:sz w:val="24"/>
          <w:szCs w:val="24"/>
        </w:rPr>
      </w:pPr>
    </w:p>
    <w:p w14:paraId="2AE01CD5" w14:textId="77777777" w:rsidR="00A92F4D" w:rsidRPr="001622C6" w:rsidRDefault="00A92F4D" w:rsidP="00A92F4D">
      <w:pPr>
        <w:pStyle w:val="Prrafodelista"/>
        <w:widowControl/>
        <w:numPr>
          <w:ilvl w:val="0"/>
          <w:numId w:val="7"/>
        </w:numPr>
        <w:autoSpaceDE/>
        <w:autoSpaceDN/>
        <w:contextualSpacing/>
        <w:rPr>
          <w:rFonts w:ascii="Arial" w:hAnsi="Arial" w:cs="Arial"/>
          <w:b/>
          <w:bCs/>
          <w:sz w:val="24"/>
          <w:szCs w:val="24"/>
        </w:rPr>
      </w:pPr>
      <w:r w:rsidRPr="001622C6">
        <w:rPr>
          <w:rFonts w:ascii="Arial" w:hAnsi="Arial" w:cs="Arial"/>
          <w:b/>
          <w:bCs/>
          <w:sz w:val="24"/>
          <w:szCs w:val="24"/>
        </w:rPr>
        <w:t>Aptitudes</w:t>
      </w:r>
    </w:p>
    <w:p w14:paraId="72BEF44A" w14:textId="77777777" w:rsidR="00A92F4D" w:rsidRPr="001622C6" w:rsidRDefault="00A92F4D" w:rsidP="00A92F4D">
      <w:pPr>
        <w:pStyle w:val="Prrafodelista"/>
        <w:widowControl/>
        <w:numPr>
          <w:ilvl w:val="1"/>
          <w:numId w:val="17"/>
        </w:numPr>
        <w:autoSpaceDE/>
        <w:autoSpaceDN/>
        <w:contextualSpacing/>
        <w:rPr>
          <w:rFonts w:ascii="Arial" w:hAnsi="Arial" w:cs="Arial"/>
          <w:sz w:val="24"/>
          <w:szCs w:val="24"/>
        </w:rPr>
      </w:pPr>
      <w:r w:rsidRPr="001622C6">
        <w:rPr>
          <w:rFonts w:ascii="Arial" w:hAnsi="Arial" w:cs="Arial"/>
          <w:sz w:val="24"/>
          <w:szCs w:val="24"/>
        </w:rPr>
        <w:t xml:space="preserve">Para desarrollar investigación con rigor científico, metodológico y empírico respecto de las problemáticas </w:t>
      </w:r>
      <w:proofErr w:type="spellStart"/>
      <w:r w:rsidRPr="001622C6">
        <w:rPr>
          <w:rFonts w:ascii="Arial" w:hAnsi="Arial" w:cs="Arial"/>
          <w:sz w:val="24"/>
          <w:szCs w:val="24"/>
        </w:rPr>
        <w:t>socioterritoriales</w:t>
      </w:r>
      <w:proofErr w:type="spellEnd"/>
      <w:r w:rsidRPr="001622C6">
        <w:rPr>
          <w:rFonts w:ascii="Arial" w:hAnsi="Arial" w:cs="Arial"/>
          <w:sz w:val="24"/>
          <w:szCs w:val="24"/>
        </w:rPr>
        <w:t>.</w:t>
      </w:r>
    </w:p>
    <w:p w14:paraId="22AE9DB7" w14:textId="77777777" w:rsidR="00A92F4D" w:rsidRPr="001622C6" w:rsidRDefault="00A92F4D" w:rsidP="00A92F4D">
      <w:pPr>
        <w:pStyle w:val="Prrafodelista"/>
        <w:widowControl/>
        <w:numPr>
          <w:ilvl w:val="1"/>
          <w:numId w:val="17"/>
        </w:numPr>
        <w:autoSpaceDE/>
        <w:autoSpaceDN/>
        <w:contextualSpacing/>
        <w:rPr>
          <w:rFonts w:ascii="Arial" w:hAnsi="Arial" w:cs="Arial"/>
          <w:sz w:val="24"/>
          <w:szCs w:val="24"/>
        </w:rPr>
      </w:pPr>
      <w:r w:rsidRPr="001622C6">
        <w:rPr>
          <w:rFonts w:ascii="Arial" w:hAnsi="Arial" w:cs="Arial"/>
          <w:sz w:val="24"/>
          <w:szCs w:val="24"/>
        </w:rPr>
        <w:t>Para interactuar con investigadores de diversas disciplinas y formas de pensamiento para desarrollar de manera creativa investigaciones interdisciplinarias.</w:t>
      </w:r>
    </w:p>
    <w:p w14:paraId="1FE53F70" w14:textId="77777777" w:rsidR="00A92F4D" w:rsidRPr="001622C6" w:rsidRDefault="00A92F4D" w:rsidP="00A92F4D">
      <w:pPr>
        <w:pStyle w:val="Prrafodelista"/>
        <w:widowControl/>
        <w:numPr>
          <w:ilvl w:val="1"/>
          <w:numId w:val="17"/>
        </w:numPr>
        <w:autoSpaceDE/>
        <w:autoSpaceDN/>
        <w:contextualSpacing/>
        <w:rPr>
          <w:rFonts w:ascii="Arial" w:hAnsi="Arial" w:cs="Arial"/>
          <w:sz w:val="24"/>
          <w:szCs w:val="24"/>
        </w:rPr>
      </w:pPr>
      <w:r w:rsidRPr="001622C6">
        <w:rPr>
          <w:rFonts w:ascii="Arial" w:hAnsi="Arial" w:cs="Arial"/>
          <w:sz w:val="24"/>
          <w:szCs w:val="24"/>
        </w:rPr>
        <w:t xml:space="preserve">Para identificar problemas de investigación, explorar caminos y plantear preguntas que permitan avanzar en la construcción de conocimiento en estudios </w:t>
      </w:r>
      <w:proofErr w:type="spellStart"/>
      <w:r w:rsidRPr="001622C6">
        <w:rPr>
          <w:rFonts w:ascii="Arial" w:hAnsi="Arial" w:cs="Arial"/>
          <w:sz w:val="24"/>
          <w:szCs w:val="24"/>
        </w:rPr>
        <w:t>socioterritoriales</w:t>
      </w:r>
      <w:proofErr w:type="spellEnd"/>
      <w:r w:rsidRPr="001622C6">
        <w:rPr>
          <w:rFonts w:ascii="Arial" w:hAnsi="Arial" w:cs="Arial"/>
          <w:sz w:val="24"/>
          <w:szCs w:val="24"/>
        </w:rPr>
        <w:t>.</w:t>
      </w:r>
    </w:p>
    <w:p w14:paraId="38BF69E1" w14:textId="77777777" w:rsidR="00A92F4D" w:rsidRPr="001622C6" w:rsidRDefault="00A92F4D" w:rsidP="00A92F4D">
      <w:pPr>
        <w:pStyle w:val="Prrafodelista"/>
        <w:ind w:left="1440"/>
        <w:rPr>
          <w:rFonts w:ascii="Arial" w:hAnsi="Arial" w:cs="Arial"/>
          <w:sz w:val="24"/>
          <w:szCs w:val="24"/>
        </w:rPr>
      </w:pPr>
    </w:p>
    <w:p w14:paraId="224DAD70" w14:textId="77777777" w:rsidR="00A92F4D" w:rsidRPr="001622C6" w:rsidRDefault="00A92F4D" w:rsidP="00A92F4D">
      <w:pPr>
        <w:pStyle w:val="Prrafodelista"/>
        <w:widowControl/>
        <w:numPr>
          <w:ilvl w:val="0"/>
          <w:numId w:val="7"/>
        </w:numPr>
        <w:autoSpaceDE/>
        <w:autoSpaceDN/>
        <w:contextualSpacing/>
        <w:rPr>
          <w:rFonts w:ascii="Arial" w:hAnsi="Arial" w:cs="Arial"/>
          <w:b/>
          <w:bCs/>
          <w:sz w:val="24"/>
          <w:szCs w:val="24"/>
        </w:rPr>
      </w:pPr>
      <w:r w:rsidRPr="001622C6">
        <w:rPr>
          <w:rFonts w:ascii="Arial" w:hAnsi="Arial" w:cs="Arial"/>
          <w:b/>
          <w:bCs/>
          <w:sz w:val="24"/>
          <w:szCs w:val="24"/>
        </w:rPr>
        <w:t>Valores</w:t>
      </w:r>
    </w:p>
    <w:p w14:paraId="19036D38" w14:textId="77777777" w:rsidR="00A92F4D" w:rsidRPr="001622C6" w:rsidRDefault="00A92F4D" w:rsidP="00A92F4D">
      <w:pPr>
        <w:pStyle w:val="Prrafodelista"/>
        <w:widowControl/>
        <w:numPr>
          <w:ilvl w:val="1"/>
          <w:numId w:val="18"/>
        </w:numPr>
        <w:autoSpaceDE/>
        <w:autoSpaceDN/>
        <w:contextualSpacing/>
        <w:rPr>
          <w:rFonts w:ascii="Arial" w:hAnsi="Arial" w:cs="Arial"/>
          <w:sz w:val="24"/>
          <w:szCs w:val="24"/>
        </w:rPr>
      </w:pPr>
      <w:r w:rsidRPr="001622C6">
        <w:rPr>
          <w:rFonts w:ascii="Arial" w:hAnsi="Arial" w:cs="Arial"/>
          <w:sz w:val="24"/>
          <w:szCs w:val="24"/>
        </w:rPr>
        <w:t>Ética de responsabilidad, honestidad intelectual y respeto al ser humano, a la cultura y al medio ambiente.</w:t>
      </w:r>
    </w:p>
    <w:p w14:paraId="3381B46B" w14:textId="77777777" w:rsidR="00A92F4D" w:rsidRPr="001622C6" w:rsidRDefault="00A92F4D" w:rsidP="00A92F4D">
      <w:pPr>
        <w:rPr>
          <w:rFonts w:ascii="Arial" w:hAnsi="Arial" w:cs="Arial"/>
          <w:sz w:val="24"/>
          <w:szCs w:val="24"/>
        </w:rPr>
      </w:pPr>
    </w:p>
    <w:p w14:paraId="11F333C2" w14:textId="77777777" w:rsidR="00A92F4D" w:rsidRPr="001622C6" w:rsidRDefault="00A92F4D" w:rsidP="00A92F4D">
      <w:pPr>
        <w:rPr>
          <w:rFonts w:ascii="Arial" w:hAnsi="Arial" w:cs="Arial"/>
          <w:sz w:val="24"/>
          <w:szCs w:val="24"/>
        </w:rPr>
      </w:pPr>
    </w:p>
    <w:p w14:paraId="3A154682" w14:textId="77777777" w:rsidR="00A92F4D" w:rsidRPr="001622C6" w:rsidRDefault="00A92F4D" w:rsidP="00A92F4D">
      <w:pPr>
        <w:rPr>
          <w:rFonts w:ascii="Arial" w:hAnsi="Arial" w:cs="Arial"/>
          <w:sz w:val="24"/>
          <w:szCs w:val="24"/>
        </w:rPr>
      </w:pPr>
    </w:p>
    <w:p w14:paraId="5D3EC96F" w14:textId="77777777" w:rsidR="00A92F4D" w:rsidRPr="001622C6" w:rsidRDefault="00A92F4D" w:rsidP="00A92F4D">
      <w:pPr>
        <w:pStyle w:val="Prrafodelista"/>
        <w:ind w:left="1780"/>
        <w:rPr>
          <w:rFonts w:ascii="Arial" w:hAnsi="Arial" w:cs="Arial"/>
          <w:sz w:val="24"/>
          <w:szCs w:val="24"/>
        </w:rPr>
      </w:pPr>
      <w:r w:rsidRPr="001622C6">
        <w:rPr>
          <w:rFonts w:ascii="Arial" w:hAnsi="Arial" w:cs="Arial"/>
          <w:sz w:val="24"/>
          <w:szCs w:val="24"/>
        </w:rPr>
        <w:t xml:space="preserve"> </w:t>
      </w:r>
    </w:p>
    <w:p w14:paraId="4CC289DB" w14:textId="77777777" w:rsidR="00A92F4D" w:rsidRPr="001622C6" w:rsidRDefault="00A92F4D" w:rsidP="00A92F4D">
      <w:pPr>
        <w:rPr>
          <w:rFonts w:ascii="Arial" w:hAnsi="Arial" w:cs="Arial"/>
          <w:sz w:val="24"/>
          <w:szCs w:val="24"/>
        </w:rPr>
      </w:pPr>
    </w:p>
    <w:p w14:paraId="5E2F6AED" w14:textId="77777777" w:rsidR="00A92F4D" w:rsidRPr="001622C6" w:rsidRDefault="00A92F4D" w:rsidP="00A92F4D">
      <w:pPr>
        <w:rPr>
          <w:rFonts w:ascii="Arial" w:hAnsi="Arial" w:cs="Arial"/>
          <w:sz w:val="24"/>
          <w:szCs w:val="24"/>
        </w:rPr>
      </w:pPr>
    </w:p>
    <w:p w14:paraId="5C25F42A" w14:textId="77777777" w:rsidR="00A92F4D" w:rsidRPr="001622C6" w:rsidRDefault="00A92F4D" w:rsidP="00A92F4D">
      <w:pPr>
        <w:rPr>
          <w:rFonts w:ascii="Arial" w:hAnsi="Arial" w:cs="Arial"/>
          <w:sz w:val="24"/>
          <w:szCs w:val="24"/>
        </w:rPr>
      </w:pPr>
    </w:p>
    <w:p w14:paraId="3714E8F1" w14:textId="77777777" w:rsidR="00A92F4D" w:rsidRPr="001622C6" w:rsidRDefault="00A92F4D" w:rsidP="00A92F4D">
      <w:pPr>
        <w:rPr>
          <w:rFonts w:ascii="Arial" w:hAnsi="Arial" w:cs="Arial"/>
          <w:sz w:val="24"/>
          <w:szCs w:val="24"/>
        </w:rPr>
      </w:pPr>
    </w:p>
    <w:p w14:paraId="7B7F013F" w14:textId="77777777" w:rsidR="00A92F4D" w:rsidRPr="001622C6" w:rsidRDefault="00A92F4D" w:rsidP="008338BF">
      <w:pPr>
        <w:spacing w:after="0" w:line="360" w:lineRule="auto"/>
        <w:jc w:val="both"/>
        <w:rPr>
          <w:rFonts w:ascii="Arial" w:hAnsi="Arial" w:cs="Arial"/>
          <w:sz w:val="24"/>
          <w:szCs w:val="24"/>
        </w:rPr>
      </w:pPr>
    </w:p>
    <w:sectPr w:rsidR="00A92F4D" w:rsidRPr="001622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7E9E"/>
    <w:multiLevelType w:val="hybridMultilevel"/>
    <w:tmpl w:val="DADCED84"/>
    <w:lvl w:ilvl="0" w:tplc="FF8A0882">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15:restartNumberingAfterBreak="0">
    <w:nsid w:val="10A25BEC"/>
    <w:multiLevelType w:val="hybridMultilevel"/>
    <w:tmpl w:val="8A38F1EC"/>
    <w:lvl w:ilvl="0" w:tplc="080A0003">
      <w:start w:val="1"/>
      <w:numFmt w:val="bullet"/>
      <w:lvlText w:val="o"/>
      <w:lvlJc w:val="left"/>
      <w:pPr>
        <w:ind w:left="1571" w:hanging="360"/>
      </w:pPr>
      <w:rPr>
        <w:rFonts w:ascii="Courier New" w:hAnsi="Courier New" w:cs="Courier New"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 w15:restartNumberingAfterBreak="0">
    <w:nsid w:val="110519D4"/>
    <w:multiLevelType w:val="hybridMultilevel"/>
    <w:tmpl w:val="24F2DDA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6F29E3"/>
    <w:multiLevelType w:val="hybridMultilevel"/>
    <w:tmpl w:val="6C58002A"/>
    <w:lvl w:ilvl="0" w:tplc="080A0003">
      <w:start w:val="1"/>
      <w:numFmt w:val="bullet"/>
      <w:lvlText w:val="o"/>
      <w:lvlJc w:val="left"/>
      <w:pPr>
        <w:ind w:left="1571" w:hanging="360"/>
      </w:pPr>
      <w:rPr>
        <w:rFonts w:ascii="Courier New" w:hAnsi="Courier New" w:cs="Courier New"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 w15:restartNumberingAfterBreak="0">
    <w:nsid w:val="22BF4453"/>
    <w:multiLevelType w:val="hybridMultilevel"/>
    <w:tmpl w:val="4322D5F4"/>
    <w:lvl w:ilvl="0" w:tplc="080A0003">
      <w:start w:val="1"/>
      <w:numFmt w:val="bullet"/>
      <w:lvlText w:val="o"/>
      <w:lvlJc w:val="left"/>
      <w:pPr>
        <w:ind w:left="720" w:hanging="360"/>
      </w:pPr>
      <w:rPr>
        <w:rFonts w:ascii="Courier New" w:hAnsi="Courier New" w:cs="Courier New" w:hint="default"/>
      </w:rPr>
    </w:lvl>
    <w:lvl w:ilvl="1" w:tplc="89B08F3E">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590C93"/>
    <w:multiLevelType w:val="hybridMultilevel"/>
    <w:tmpl w:val="48C0493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E527BE"/>
    <w:multiLevelType w:val="hybridMultilevel"/>
    <w:tmpl w:val="C85049D0"/>
    <w:lvl w:ilvl="0" w:tplc="080A0005">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3504244F"/>
    <w:multiLevelType w:val="hybridMultilevel"/>
    <w:tmpl w:val="485683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9158F3"/>
    <w:multiLevelType w:val="hybridMultilevel"/>
    <w:tmpl w:val="6DF01D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096130"/>
    <w:multiLevelType w:val="hybridMultilevel"/>
    <w:tmpl w:val="7BD0810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164EF8"/>
    <w:multiLevelType w:val="hybridMultilevel"/>
    <w:tmpl w:val="644293BA"/>
    <w:lvl w:ilvl="0" w:tplc="080A0003">
      <w:start w:val="1"/>
      <w:numFmt w:val="bullet"/>
      <w:lvlText w:val="o"/>
      <w:lvlJc w:val="left"/>
      <w:pPr>
        <w:ind w:left="720" w:hanging="360"/>
      </w:pPr>
      <w:rPr>
        <w:rFonts w:ascii="Courier New" w:hAnsi="Courier New" w:cs="Courier New" w:hint="default"/>
      </w:rPr>
    </w:lvl>
    <w:lvl w:ilvl="1" w:tplc="C1FA320C">
      <w:numFmt w:val="bullet"/>
      <w:lvlText w:val=""/>
      <w:lvlJc w:val="left"/>
      <w:pPr>
        <w:ind w:left="1440" w:hanging="360"/>
      </w:pPr>
      <w:rPr>
        <w:rFonts w:ascii="Symbol" w:eastAsiaTheme="minorHAnsi" w:hAnsi="Symbol"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3A3385"/>
    <w:multiLevelType w:val="hybridMultilevel"/>
    <w:tmpl w:val="6B00522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6A4782"/>
    <w:multiLevelType w:val="hybridMultilevel"/>
    <w:tmpl w:val="F678124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6F4DCA"/>
    <w:multiLevelType w:val="hybridMultilevel"/>
    <w:tmpl w:val="1D8AAB82"/>
    <w:lvl w:ilvl="0" w:tplc="413E5A28">
      <w:start w:val="3"/>
      <w:numFmt w:val="lowerLetter"/>
      <w:lvlText w:val="%1)."/>
      <w:lvlJc w:val="left"/>
      <w:pPr>
        <w:ind w:left="2267" w:hanging="286"/>
      </w:pPr>
      <w:rPr>
        <w:rFonts w:ascii="Calibri" w:eastAsia="Calibri" w:hAnsi="Calibri" w:cs="Calibri" w:hint="default"/>
        <w:spacing w:val="-1"/>
        <w:w w:val="100"/>
        <w:sz w:val="24"/>
        <w:szCs w:val="24"/>
        <w:lang w:val="es-ES" w:eastAsia="en-US" w:bidi="ar-SA"/>
      </w:rPr>
    </w:lvl>
    <w:lvl w:ilvl="1" w:tplc="41FCDD4E">
      <w:numFmt w:val="bullet"/>
      <w:lvlText w:val="•"/>
      <w:lvlJc w:val="left"/>
      <w:pPr>
        <w:ind w:left="3160" w:hanging="286"/>
      </w:pPr>
      <w:rPr>
        <w:rFonts w:hint="default"/>
        <w:lang w:val="es-ES" w:eastAsia="en-US" w:bidi="ar-SA"/>
      </w:rPr>
    </w:lvl>
    <w:lvl w:ilvl="2" w:tplc="9F727382">
      <w:numFmt w:val="bullet"/>
      <w:lvlText w:val="•"/>
      <w:lvlJc w:val="left"/>
      <w:pPr>
        <w:ind w:left="4060" w:hanging="286"/>
      </w:pPr>
      <w:rPr>
        <w:rFonts w:hint="default"/>
        <w:lang w:val="es-ES" w:eastAsia="en-US" w:bidi="ar-SA"/>
      </w:rPr>
    </w:lvl>
    <w:lvl w:ilvl="3" w:tplc="C4C2FF24">
      <w:numFmt w:val="bullet"/>
      <w:lvlText w:val="•"/>
      <w:lvlJc w:val="left"/>
      <w:pPr>
        <w:ind w:left="4960" w:hanging="286"/>
      </w:pPr>
      <w:rPr>
        <w:rFonts w:hint="default"/>
        <w:lang w:val="es-ES" w:eastAsia="en-US" w:bidi="ar-SA"/>
      </w:rPr>
    </w:lvl>
    <w:lvl w:ilvl="4" w:tplc="BBE025D4">
      <w:numFmt w:val="bullet"/>
      <w:lvlText w:val="•"/>
      <w:lvlJc w:val="left"/>
      <w:pPr>
        <w:ind w:left="5860" w:hanging="286"/>
      </w:pPr>
      <w:rPr>
        <w:rFonts w:hint="default"/>
        <w:lang w:val="es-ES" w:eastAsia="en-US" w:bidi="ar-SA"/>
      </w:rPr>
    </w:lvl>
    <w:lvl w:ilvl="5" w:tplc="A16C1FE6">
      <w:numFmt w:val="bullet"/>
      <w:lvlText w:val="•"/>
      <w:lvlJc w:val="left"/>
      <w:pPr>
        <w:ind w:left="6760" w:hanging="286"/>
      </w:pPr>
      <w:rPr>
        <w:rFonts w:hint="default"/>
        <w:lang w:val="es-ES" w:eastAsia="en-US" w:bidi="ar-SA"/>
      </w:rPr>
    </w:lvl>
    <w:lvl w:ilvl="6" w:tplc="0E5670B6">
      <w:numFmt w:val="bullet"/>
      <w:lvlText w:val="•"/>
      <w:lvlJc w:val="left"/>
      <w:pPr>
        <w:ind w:left="7660" w:hanging="286"/>
      </w:pPr>
      <w:rPr>
        <w:rFonts w:hint="default"/>
        <w:lang w:val="es-ES" w:eastAsia="en-US" w:bidi="ar-SA"/>
      </w:rPr>
    </w:lvl>
    <w:lvl w:ilvl="7" w:tplc="4F98F672">
      <w:numFmt w:val="bullet"/>
      <w:lvlText w:val="•"/>
      <w:lvlJc w:val="left"/>
      <w:pPr>
        <w:ind w:left="8560" w:hanging="286"/>
      </w:pPr>
      <w:rPr>
        <w:rFonts w:hint="default"/>
        <w:lang w:val="es-ES" w:eastAsia="en-US" w:bidi="ar-SA"/>
      </w:rPr>
    </w:lvl>
    <w:lvl w:ilvl="8" w:tplc="37B48132">
      <w:numFmt w:val="bullet"/>
      <w:lvlText w:val="•"/>
      <w:lvlJc w:val="left"/>
      <w:pPr>
        <w:ind w:left="9460" w:hanging="286"/>
      </w:pPr>
      <w:rPr>
        <w:rFonts w:hint="default"/>
        <w:lang w:val="es-ES" w:eastAsia="en-US" w:bidi="ar-SA"/>
      </w:rPr>
    </w:lvl>
  </w:abstractNum>
  <w:abstractNum w:abstractNumId="14" w15:restartNumberingAfterBreak="0">
    <w:nsid w:val="614C6A4C"/>
    <w:multiLevelType w:val="hybridMultilevel"/>
    <w:tmpl w:val="573C26E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BE73B1C"/>
    <w:multiLevelType w:val="hybridMultilevel"/>
    <w:tmpl w:val="D74ADF4A"/>
    <w:lvl w:ilvl="0" w:tplc="C770ADC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DB773B"/>
    <w:multiLevelType w:val="hybridMultilevel"/>
    <w:tmpl w:val="D6BA3410"/>
    <w:lvl w:ilvl="0" w:tplc="C9042BE4">
      <w:numFmt w:val="bullet"/>
      <w:lvlText w:val=""/>
      <w:lvlJc w:val="left"/>
      <w:pPr>
        <w:ind w:left="1982" w:hanging="351"/>
      </w:pPr>
      <w:rPr>
        <w:rFonts w:ascii="Symbol" w:eastAsia="Symbol" w:hAnsi="Symbol" w:cs="Symbol" w:hint="default"/>
        <w:w w:val="100"/>
        <w:sz w:val="24"/>
        <w:szCs w:val="24"/>
        <w:lang w:val="es-ES" w:eastAsia="en-US" w:bidi="ar-SA"/>
      </w:rPr>
    </w:lvl>
    <w:lvl w:ilvl="1" w:tplc="270E9D2C">
      <w:numFmt w:val="bullet"/>
      <w:lvlText w:val="•"/>
      <w:lvlJc w:val="left"/>
      <w:pPr>
        <w:ind w:left="2908" w:hanging="351"/>
      </w:pPr>
      <w:rPr>
        <w:rFonts w:hint="default"/>
        <w:lang w:val="es-ES" w:eastAsia="en-US" w:bidi="ar-SA"/>
      </w:rPr>
    </w:lvl>
    <w:lvl w:ilvl="2" w:tplc="13CA91AE">
      <w:numFmt w:val="bullet"/>
      <w:lvlText w:val="•"/>
      <w:lvlJc w:val="left"/>
      <w:pPr>
        <w:ind w:left="3836" w:hanging="351"/>
      </w:pPr>
      <w:rPr>
        <w:rFonts w:hint="default"/>
        <w:lang w:val="es-ES" w:eastAsia="en-US" w:bidi="ar-SA"/>
      </w:rPr>
    </w:lvl>
    <w:lvl w:ilvl="3" w:tplc="483481D2">
      <w:numFmt w:val="bullet"/>
      <w:lvlText w:val="•"/>
      <w:lvlJc w:val="left"/>
      <w:pPr>
        <w:ind w:left="4764" w:hanging="351"/>
      </w:pPr>
      <w:rPr>
        <w:rFonts w:hint="default"/>
        <w:lang w:val="es-ES" w:eastAsia="en-US" w:bidi="ar-SA"/>
      </w:rPr>
    </w:lvl>
    <w:lvl w:ilvl="4" w:tplc="D6B2FEE4">
      <w:numFmt w:val="bullet"/>
      <w:lvlText w:val="•"/>
      <w:lvlJc w:val="left"/>
      <w:pPr>
        <w:ind w:left="5692" w:hanging="351"/>
      </w:pPr>
      <w:rPr>
        <w:rFonts w:hint="default"/>
        <w:lang w:val="es-ES" w:eastAsia="en-US" w:bidi="ar-SA"/>
      </w:rPr>
    </w:lvl>
    <w:lvl w:ilvl="5" w:tplc="23B6644E">
      <w:numFmt w:val="bullet"/>
      <w:lvlText w:val="•"/>
      <w:lvlJc w:val="left"/>
      <w:pPr>
        <w:ind w:left="6620" w:hanging="351"/>
      </w:pPr>
      <w:rPr>
        <w:rFonts w:hint="default"/>
        <w:lang w:val="es-ES" w:eastAsia="en-US" w:bidi="ar-SA"/>
      </w:rPr>
    </w:lvl>
    <w:lvl w:ilvl="6" w:tplc="5A06F29E">
      <w:numFmt w:val="bullet"/>
      <w:lvlText w:val="•"/>
      <w:lvlJc w:val="left"/>
      <w:pPr>
        <w:ind w:left="7548" w:hanging="351"/>
      </w:pPr>
      <w:rPr>
        <w:rFonts w:hint="default"/>
        <w:lang w:val="es-ES" w:eastAsia="en-US" w:bidi="ar-SA"/>
      </w:rPr>
    </w:lvl>
    <w:lvl w:ilvl="7" w:tplc="2B328532">
      <w:numFmt w:val="bullet"/>
      <w:lvlText w:val="•"/>
      <w:lvlJc w:val="left"/>
      <w:pPr>
        <w:ind w:left="8476" w:hanging="351"/>
      </w:pPr>
      <w:rPr>
        <w:rFonts w:hint="default"/>
        <w:lang w:val="es-ES" w:eastAsia="en-US" w:bidi="ar-SA"/>
      </w:rPr>
    </w:lvl>
    <w:lvl w:ilvl="8" w:tplc="5232A82A">
      <w:numFmt w:val="bullet"/>
      <w:lvlText w:val="•"/>
      <w:lvlJc w:val="left"/>
      <w:pPr>
        <w:ind w:left="9404" w:hanging="351"/>
      </w:pPr>
      <w:rPr>
        <w:rFonts w:hint="default"/>
        <w:lang w:val="es-ES" w:eastAsia="en-US" w:bidi="ar-SA"/>
      </w:rPr>
    </w:lvl>
  </w:abstractNum>
  <w:abstractNum w:abstractNumId="17" w15:restartNumberingAfterBreak="0">
    <w:nsid w:val="71C73E19"/>
    <w:multiLevelType w:val="hybridMultilevel"/>
    <w:tmpl w:val="2FB0B9C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8369CD"/>
    <w:multiLevelType w:val="hybridMultilevel"/>
    <w:tmpl w:val="78BEA8CA"/>
    <w:lvl w:ilvl="0" w:tplc="C4EE7BFC">
      <w:start w:val="1"/>
      <w:numFmt w:val="decimal"/>
      <w:lvlText w:val="%1."/>
      <w:lvlJc w:val="left"/>
      <w:pPr>
        <w:ind w:left="378" w:hanging="243"/>
      </w:pPr>
      <w:rPr>
        <w:rFonts w:ascii="Times New Roman" w:eastAsia="Times New Roman" w:hAnsi="Times New Roman" w:cs="Times New Roman" w:hint="default"/>
        <w:w w:val="100"/>
        <w:sz w:val="24"/>
        <w:szCs w:val="24"/>
        <w:lang w:val="es-ES" w:eastAsia="en-US" w:bidi="ar-SA"/>
      </w:rPr>
    </w:lvl>
    <w:lvl w:ilvl="1" w:tplc="D87A6492">
      <w:start w:val="1"/>
      <w:numFmt w:val="decimal"/>
      <w:lvlText w:val="%2."/>
      <w:lvlJc w:val="left"/>
      <w:pPr>
        <w:ind w:left="1984" w:hanging="348"/>
      </w:pPr>
      <w:rPr>
        <w:rFonts w:ascii="Calibri" w:eastAsia="Calibri" w:hAnsi="Calibri" w:cs="Calibri" w:hint="default"/>
        <w:w w:val="100"/>
        <w:sz w:val="24"/>
        <w:szCs w:val="24"/>
        <w:lang w:val="es-ES" w:eastAsia="en-US" w:bidi="ar-SA"/>
      </w:rPr>
    </w:lvl>
    <w:lvl w:ilvl="2" w:tplc="D210283E">
      <w:numFmt w:val="bullet"/>
      <w:lvlText w:val="•"/>
      <w:lvlJc w:val="left"/>
      <w:pPr>
        <w:ind w:left="2984" w:hanging="348"/>
      </w:pPr>
      <w:rPr>
        <w:rFonts w:hint="default"/>
        <w:lang w:val="es-ES" w:eastAsia="en-US" w:bidi="ar-SA"/>
      </w:rPr>
    </w:lvl>
    <w:lvl w:ilvl="3" w:tplc="242035DE">
      <w:numFmt w:val="bullet"/>
      <w:lvlText w:val="•"/>
      <w:lvlJc w:val="left"/>
      <w:pPr>
        <w:ind w:left="3988" w:hanging="348"/>
      </w:pPr>
      <w:rPr>
        <w:rFonts w:hint="default"/>
        <w:lang w:val="es-ES" w:eastAsia="en-US" w:bidi="ar-SA"/>
      </w:rPr>
    </w:lvl>
    <w:lvl w:ilvl="4" w:tplc="EC8EB7E4">
      <w:numFmt w:val="bullet"/>
      <w:lvlText w:val="•"/>
      <w:lvlJc w:val="left"/>
      <w:pPr>
        <w:ind w:left="4993" w:hanging="348"/>
      </w:pPr>
      <w:rPr>
        <w:rFonts w:hint="default"/>
        <w:lang w:val="es-ES" w:eastAsia="en-US" w:bidi="ar-SA"/>
      </w:rPr>
    </w:lvl>
    <w:lvl w:ilvl="5" w:tplc="4D8C7328">
      <w:numFmt w:val="bullet"/>
      <w:lvlText w:val="•"/>
      <w:lvlJc w:val="left"/>
      <w:pPr>
        <w:ind w:left="5997" w:hanging="348"/>
      </w:pPr>
      <w:rPr>
        <w:rFonts w:hint="default"/>
        <w:lang w:val="es-ES" w:eastAsia="en-US" w:bidi="ar-SA"/>
      </w:rPr>
    </w:lvl>
    <w:lvl w:ilvl="6" w:tplc="609EF2C0">
      <w:numFmt w:val="bullet"/>
      <w:lvlText w:val="•"/>
      <w:lvlJc w:val="left"/>
      <w:pPr>
        <w:ind w:left="7002" w:hanging="348"/>
      </w:pPr>
      <w:rPr>
        <w:rFonts w:hint="default"/>
        <w:lang w:val="es-ES" w:eastAsia="en-US" w:bidi="ar-SA"/>
      </w:rPr>
    </w:lvl>
    <w:lvl w:ilvl="7" w:tplc="5F6649CC">
      <w:numFmt w:val="bullet"/>
      <w:lvlText w:val="•"/>
      <w:lvlJc w:val="left"/>
      <w:pPr>
        <w:ind w:left="8006" w:hanging="348"/>
      </w:pPr>
      <w:rPr>
        <w:rFonts w:hint="default"/>
        <w:lang w:val="es-ES" w:eastAsia="en-US" w:bidi="ar-SA"/>
      </w:rPr>
    </w:lvl>
    <w:lvl w:ilvl="8" w:tplc="97589302">
      <w:numFmt w:val="bullet"/>
      <w:lvlText w:val="•"/>
      <w:lvlJc w:val="left"/>
      <w:pPr>
        <w:ind w:left="9011" w:hanging="348"/>
      </w:pPr>
      <w:rPr>
        <w:rFonts w:hint="default"/>
        <w:lang w:val="es-ES" w:eastAsia="en-US" w:bidi="ar-SA"/>
      </w:rPr>
    </w:lvl>
  </w:abstractNum>
  <w:abstractNum w:abstractNumId="19" w15:restartNumberingAfterBreak="0">
    <w:nsid w:val="79E62EEB"/>
    <w:multiLevelType w:val="hybridMultilevel"/>
    <w:tmpl w:val="ECB43B78"/>
    <w:lvl w:ilvl="0" w:tplc="ECC87922">
      <w:start w:val="2"/>
      <w:numFmt w:val="bullet"/>
      <w:lvlText w:val="-"/>
      <w:lvlJc w:val="left"/>
      <w:pPr>
        <w:ind w:left="1080" w:hanging="360"/>
      </w:pPr>
      <w:rPr>
        <w:rFonts w:ascii="Calibri" w:eastAsiaTheme="minorHAnsi" w:hAnsi="Calibri" w:cs="Calibri" w:hint="default"/>
      </w:rPr>
    </w:lvl>
    <w:lvl w:ilvl="1" w:tplc="080A0005">
      <w:start w:val="1"/>
      <w:numFmt w:val="bullet"/>
      <w:lvlText w:val=""/>
      <w:lvlJc w:val="left"/>
      <w:pPr>
        <w:ind w:left="1800" w:hanging="360"/>
      </w:pPr>
      <w:rPr>
        <w:rFonts w:ascii="Wingdings" w:hAnsi="Wingdings"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8"/>
  </w:num>
  <w:num w:numId="4">
    <w:abstractNumId w:val="0"/>
  </w:num>
  <w:num w:numId="5">
    <w:abstractNumId w:val="15"/>
  </w:num>
  <w:num w:numId="6">
    <w:abstractNumId w:val="10"/>
  </w:num>
  <w:num w:numId="7">
    <w:abstractNumId w:val="19"/>
  </w:num>
  <w:num w:numId="8">
    <w:abstractNumId w:val="2"/>
  </w:num>
  <w:num w:numId="9">
    <w:abstractNumId w:val="17"/>
  </w:num>
  <w:num w:numId="10">
    <w:abstractNumId w:val="12"/>
  </w:num>
  <w:num w:numId="11">
    <w:abstractNumId w:val="7"/>
  </w:num>
  <w:num w:numId="12">
    <w:abstractNumId w:val="4"/>
  </w:num>
  <w:num w:numId="13">
    <w:abstractNumId w:val="3"/>
  </w:num>
  <w:num w:numId="14">
    <w:abstractNumId w:val="1"/>
  </w:num>
  <w:num w:numId="15">
    <w:abstractNumId w:val="5"/>
  </w:num>
  <w:num w:numId="16">
    <w:abstractNumId w:val="9"/>
  </w:num>
  <w:num w:numId="17">
    <w:abstractNumId w:val="11"/>
  </w:num>
  <w:num w:numId="18">
    <w:abstractNumId w:val="14"/>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EE"/>
    <w:rsid w:val="001576F3"/>
    <w:rsid w:val="001622C6"/>
    <w:rsid w:val="001B5E82"/>
    <w:rsid w:val="00517A46"/>
    <w:rsid w:val="0057257B"/>
    <w:rsid w:val="00597BF6"/>
    <w:rsid w:val="005E4D74"/>
    <w:rsid w:val="008338BF"/>
    <w:rsid w:val="008916EE"/>
    <w:rsid w:val="009F525F"/>
    <w:rsid w:val="00A80895"/>
    <w:rsid w:val="00A92F4D"/>
    <w:rsid w:val="00AE20A5"/>
    <w:rsid w:val="00AE733B"/>
    <w:rsid w:val="00C25821"/>
    <w:rsid w:val="00C966A3"/>
    <w:rsid w:val="00D67C82"/>
    <w:rsid w:val="00D772FB"/>
    <w:rsid w:val="00E47BA4"/>
    <w:rsid w:val="00F86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3C4C"/>
  <w15:chartTrackingRefBased/>
  <w15:docId w15:val="{DB465288-AADA-4E62-8BD5-1B2EFAFA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A92F4D"/>
    <w:pPr>
      <w:widowControl w:val="0"/>
      <w:autoSpaceDE w:val="0"/>
      <w:autoSpaceDN w:val="0"/>
      <w:spacing w:after="0" w:line="240" w:lineRule="auto"/>
      <w:jc w:val="center"/>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916EE"/>
    <w:pPr>
      <w:autoSpaceDE w:val="0"/>
      <w:autoSpaceDN w:val="0"/>
      <w:adjustRightInd w:val="0"/>
      <w:spacing w:after="0" w:line="240" w:lineRule="auto"/>
    </w:pPr>
    <w:rPr>
      <w:rFonts w:ascii="Tahoma" w:hAnsi="Tahoma" w:cs="Tahoma"/>
      <w:color w:val="000000"/>
      <w:sz w:val="24"/>
      <w:szCs w:val="24"/>
    </w:rPr>
  </w:style>
  <w:style w:type="paragraph" w:styleId="Revisin">
    <w:name w:val="Revision"/>
    <w:hidden/>
    <w:uiPriority w:val="99"/>
    <w:semiHidden/>
    <w:rsid w:val="00A80895"/>
    <w:pPr>
      <w:spacing w:after="0" w:line="240" w:lineRule="auto"/>
    </w:pPr>
  </w:style>
  <w:style w:type="character" w:customStyle="1" w:styleId="Ttulo1Car">
    <w:name w:val="Título 1 Car"/>
    <w:basedOn w:val="Fuentedeprrafopredeter"/>
    <w:link w:val="Ttulo1"/>
    <w:uiPriority w:val="9"/>
    <w:rsid w:val="00A92F4D"/>
    <w:rPr>
      <w:rFonts w:ascii="Times New Roman" w:eastAsia="Times New Roman" w:hAnsi="Times New Roman" w:cs="Times New Roman"/>
      <w:b/>
      <w:bCs/>
      <w:sz w:val="24"/>
      <w:szCs w:val="24"/>
      <w:lang w:val="es-ES"/>
    </w:rPr>
  </w:style>
  <w:style w:type="paragraph" w:styleId="Textoindependiente">
    <w:name w:val="Body Text"/>
    <w:basedOn w:val="Normal"/>
    <w:link w:val="TextoindependienteCar"/>
    <w:uiPriority w:val="1"/>
    <w:qFormat/>
    <w:rsid w:val="00A92F4D"/>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A92F4D"/>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92F4D"/>
    <w:pPr>
      <w:widowControl w:val="0"/>
      <w:autoSpaceDE w:val="0"/>
      <w:autoSpaceDN w:val="0"/>
      <w:spacing w:after="0" w:line="240" w:lineRule="auto"/>
      <w:ind w:left="659" w:hanging="433"/>
    </w:pPr>
    <w:rPr>
      <w:rFonts w:ascii="Times New Roman" w:eastAsia="Times New Roman" w:hAnsi="Times New Roman" w:cs="Times New Roman"/>
      <w:lang w:val="es-ES"/>
    </w:rPr>
  </w:style>
  <w:style w:type="character" w:styleId="Hipervnculo">
    <w:name w:val="Hyperlink"/>
    <w:basedOn w:val="Fuentedeprrafopredeter"/>
    <w:uiPriority w:val="99"/>
    <w:unhideWhenUsed/>
    <w:rsid w:val="00A92F4D"/>
    <w:rPr>
      <w:color w:val="0563C1" w:themeColor="hyperlink"/>
      <w:u w:val="single"/>
    </w:rPr>
  </w:style>
  <w:style w:type="paragraph" w:styleId="NormalWeb">
    <w:name w:val="Normal (Web)"/>
    <w:basedOn w:val="Normal"/>
    <w:uiPriority w:val="99"/>
    <w:unhideWhenUsed/>
    <w:rsid w:val="00A92F4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92F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icsyh@correo.buap.mx" TargetMode="External"/><Relationship Id="rId3" Type="http://schemas.openxmlformats.org/officeDocument/2006/relationships/settings" Target="settings.xml"/><Relationship Id="rId7" Type="http://schemas.openxmlformats.org/officeDocument/2006/relationships/hyperlink" Target="https://www.icsyh.com/alumn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ion.sociologia.icsyh@gmail.com" TargetMode="External"/><Relationship Id="rId11" Type="http://schemas.openxmlformats.org/officeDocument/2006/relationships/theme" Target="theme/theme1.xml"/><Relationship Id="rId5" Type="http://schemas.openxmlformats.org/officeDocument/2006/relationships/hyperlink" Target="mailto:admisi&#243;n.sociologia.icsyh@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ime.villarreal@correo.bua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5779</Words>
  <Characters>31785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Sandybell</dc:creator>
  <cp:keywords/>
  <dc:description/>
  <cp:lastModifiedBy>CLARA</cp:lastModifiedBy>
  <cp:revision>3</cp:revision>
  <dcterms:created xsi:type="dcterms:W3CDTF">2023-12-05T16:53:00Z</dcterms:created>
  <dcterms:modified xsi:type="dcterms:W3CDTF">2023-12-05T16:53:00Z</dcterms:modified>
</cp:coreProperties>
</file>